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Pr="00BE69F2" w:rsidRDefault="00FC7273" w:rsidP="00140265">
      <w:pPr>
        <w:pStyle w:val="Nagwek1"/>
      </w:pPr>
      <w:r>
        <w:t>BURMISTRZ BRZOZOWA OGŁASZA I</w:t>
      </w:r>
      <w:r w:rsidR="00535BD8">
        <w:t xml:space="preserve">I </w:t>
      </w:r>
      <w:r w:rsidR="00F80698">
        <w:t>PUBLICZNY PRZETARG USTNY NIEOGRANICZONY NA  SPRZEDAŻ NIERUCHOMOŚCI:</w:t>
      </w:r>
    </w:p>
    <w:p w:rsidR="00DB222B" w:rsidRPr="00DB222B" w:rsidRDefault="00DB222B" w:rsidP="00DB222B">
      <w:pPr>
        <w:rPr>
          <w:rFonts w:asciiTheme="minorHAnsi" w:hAnsiTheme="minorHAnsi" w:cstheme="minorHAnsi"/>
        </w:rPr>
      </w:pPr>
    </w:p>
    <w:p w:rsidR="00EC7C7C" w:rsidRPr="00EC7C7C" w:rsidRDefault="00EC7C7C" w:rsidP="00EC7C7C">
      <w:pPr>
        <w:jc w:val="both"/>
      </w:pPr>
      <w:r w:rsidRPr="00EC7C7C">
        <w:t xml:space="preserve">Działka ewid. nr 6634 </w:t>
      </w:r>
      <w:r w:rsidRPr="00EC7C7C">
        <w:rPr>
          <w:szCs w:val="28"/>
        </w:rPr>
        <w:t xml:space="preserve">o pow. 1378 m2, objęta KW Nr 38642, </w:t>
      </w:r>
      <w:r w:rsidRPr="00EC7C7C">
        <w:t xml:space="preserve">położona jest </w:t>
      </w:r>
      <w:r w:rsidRPr="00EC7C7C">
        <w:br/>
        <w:t xml:space="preserve">w peryferyjnej części wsi Stara Wieś. </w:t>
      </w:r>
    </w:p>
    <w:p w:rsidR="00EC7C7C" w:rsidRPr="00EC7C7C" w:rsidRDefault="00EC7C7C" w:rsidP="00EC7C7C">
      <w:pPr>
        <w:jc w:val="both"/>
      </w:pPr>
      <w:r w:rsidRPr="00EC7C7C">
        <w:t xml:space="preserve">Teren działki jest lekko pochyły w kierunku południowo-wschodnim, pokryty trawą oraz nasadzeniami drzew. Kształt działki jest regularny, wieloboczny, wydłużony. Dojazd do nieruchomości odbywa się drogą boczną o nawierzchni częściowo utwardzonej. We wschodniej części działki usytuowany jest słup elektroenergetyczny z linią napowietrzną przecinającą teren działki w kierunku </w:t>
      </w:r>
      <w:r w:rsidRPr="00EC7C7C">
        <w:br/>
        <w:t xml:space="preserve">z północnego zachodu na południowy wschód. Bezpośrednie otoczenie nieruchomości stanowi zabudowa mieszkaniowa jednorodzinna i zagrodowa, nieruchomości gruntowe niezabudowane oraz droga dojazdowa. W otoczeniu dalszym znajdują się nieruchomości rolne oraz rzeka Stobnica. Działka posiada częściowe uzbrojenie i zlokalizowana jest w terenach z dogodnym dostępem </w:t>
      </w:r>
      <w:r w:rsidRPr="00EC7C7C">
        <w:br/>
        <w:t xml:space="preserve">do urządzeń infrastruktury technicznej. </w:t>
      </w:r>
    </w:p>
    <w:p w:rsidR="00EC7C7C" w:rsidRDefault="00EC7C7C" w:rsidP="00EC7C7C">
      <w:pPr>
        <w:jc w:val="both"/>
      </w:pPr>
      <w:r w:rsidRPr="00EC7C7C">
        <w:rPr>
          <w:szCs w:val="28"/>
        </w:rPr>
        <w:t xml:space="preserve">Działka ewid. nr 6634 nie jest objęta Miejscowym Planem Zagospodarowania Przestrzennego. </w:t>
      </w:r>
      <w:r w:rsidRPr="00EC7C7C">
        <w:t xml:space="preserve">Zgodnie ze Studium Uwarunkowań i Kierunków Zagospodarowania Przestrzennego Gminy Brzozów działka nr 6634 leży </w:t>
      </w:r>
      <w:r w:rsidRPr="00EC7C7C">
        <w:br/>
        <w:t xml:space="preserve">w terenie rolnym. Działka objęta jest decyzją o warunkach zabudowy </w:t>
      </w:r>
      <w:r w:rsidRPr="00EC7C7C">
        <w:br/>
        <w:t xml:space="preserve">dla inwestycji pod nazwą: ,, Budowa budynku mieszkalnego jednorodzinnego’’ </w:t>
      </w:r>
      <w:r w:rsidRPr="00EC7C7C">
        <w:br/>
        <w:t>w Starej Wsi na działce nr 6634.</w:t>
      </w:r>
    </w:p>
    <w:p w:rsidR="00535BD8" w:rsidRPr="00EC7C7C" w:rsidRDefault="00535BD8" w:rsidP="00EC7C7C">
      <w:pPr>
        <w:jc w:val="both"/>
      </w:pPr>
    </w:p>
    <w:p w:rsidR="00535BD8" w:rsidRDefault="00535BD8" w:rsidP="00535BD8">
      <w:pPr>
        <w:jc w:val="center"/>
      </w:pPr>
      <w:r>
        <w:t>I termin przetargu odbył się w dniu 2 lutego 2021 r.</w:t>
      </w:r>
    </w:p>
    <w:p w:rsidR="00535BD8" w:rsidRPr="006D0DC1" w:rsidRDefault="00535BD8" w:rsidP="00535BD8">
      <w:pPr>
        <w:jc w:val="center"/>
      </w:pPr>
      <w:r>
        <w:t>Przetarg zakończył się wynikiem negatywnym.</w:t>
      </w:r>
    </w:p>
    <w:p w:rsidR="00E84429" w:rsidRPr="00EC7C7C" w:rsidRDefault="00535BD8" w:rsidP="00535BD8">
      <w:r>
        <w:t xml:space="preserve">       </w:t>
      </w:r>
    </w:p>
    <w:p w:rsidR="00535BD8" w:rsidRPr="00091681" w:rsidRDefault="00F80698" w:rsidP="00F80698">
      <w:r w:rsidRPr="00EC7C7C">
        <w:t xml:space="preserve">   </w:t>
      </w:r>
      <w:r w:rsidR="00535BD8">
        <w:t xml:space="preserve">                              </w:t>
      </w:r>
    </w:p>
    <w:p w:rsidR="00F80698" w:rsidRPr="00091681" w:rsidRDefault="001001F2" w:rsidP="00F80698">
      <w:pPr>
        <w:rPr>
          <w:b/>
        </w:rPr>
      </w:pPr>
      <w:r w:rsidRPr="00091681">
        <w:t xml:space="preserve">        </w:t>
      </w:r>
      <w:r w:rsidR="00B56583" w:rsidRPr="00091681">
        <w:t xml:space="preserve">                             </w:t>
      </w:r>
      <w:r w:rsidR="00F80698" w:rsidRPr="00091681">
        <w:t xml:space="preserve">  </w:t>
      </w:r>
      <w:r w:rsidR="00F80698" w:rsidRPr="00091681">
        <w:rPr>
          <w:b/>
        </w:rPr>
        <w:t>Cen</w:t>
      </w:r>
      <w:r w:rsidR="00FC7273" w:rsidRPr="00091681">
        <w:rPr>
          <w:b/>
        </w:rPr>
        <w:t>a w</w:t>
      </w:r>
      <w:r w:rsidR="007914F4" w:rsidRPr="00091681">
        <w:rPr>
          <w:b/>
        </w:rPr>
        <w:t>ywoławcza nieruchomości:</w:t>
      </w:r>
      <w:r w:rsidR="0098648D" w:rsidRPr="00091681">
        <w:rPr>
          <w:b/>
        </w:rPr>
        <w:t xml:space="preserve"> </w:t>
      </w:r>
      <w:r w:rsidR="00B56583" w:rsidRPr="00091681">
        <w:rPr>
          <w:b/>
        </w:rPr>
        <w:t xml:space="preserve"> 30 400,00</w:t>
      </w:r>
      <w:r w:rsidR="007B2897" w:rsidRPr="00091681">
        <w:rPr>
          <w:b/>
        </w:rPr>
        <w:t xml:space="preserve"> </w:t>
      </w:r>
      <w:r w:rsidR="00F80698" w:rsidRPr="00091681">
        <w:rPr>
          <w:b/>
        </w:rPr>
        <w:t xml:space="preserve">zł   </w:t>
      </w:r>
    </w:p>
    <w:p w:rsidR="00F80698" w:rsidRPr="00091681" w:rsidRDefault="00F80698" w:rsidP="00F80698">
      <w:pPr>
        <w:rPr>
          <w:b/>
        </w:rPr>
      </w:pPr>
      <w:r w:rsidRPr="00091681">
        <w:rPr>
          <w:b/>
        </w:rPr>
        <w:t xml:space="preserve">                                     </w:t>
      </w:r>
      <w:r w:rsidR="00B56583" w:rsidRPr="00091681">
        <w:rPr>
          <w:b/>
        </w:rPr>
        <w:t xml:space="preserve">  </w:t>
      </w:r>
      <w:r w:rsidRPr="00091681">
        <w:rPr>
          <w:b/>
        </w:rPr>
        <w:t xml:space="preserve">Wadium:                                             </w:t>
      </w:r>
      <w:r w:rsidR="0098648D" w:rsidRPr="00091681">
        <w:rPr>
          <w:b/>
        </w:rPr>
        <w:t xml:space="preserve"> </w:t>
      </w:r>
      <w:r w:rsidR="00B56583" w:rsidRPr="00091681">
        <w:rPr>
          <w:b/>
        </w:rPr>
        <w:t xml:space="preserve">3 040,00 </w:t>
      </w:r>
      <w:r w:rsidRPr="00091681">
        <w:rPr>
          <w:b/>
        </w:rPr>
        <w:t xml:space="preserve">zł  </w:t>
      </w:r>
    </w:p>
    <w:p w:rsidR="00513FE9" w:rsidRPr="00091681" w:rsidRDefault="009970F5" w:rsidP="00513FE9">
      <w:pPr>
        <w:rPr>
          <w:b/>
        </w:rPr>
      </w:pPr>
      <w:r w:rsidRPr="00091681">
        <w:rPr>
          <w:b/>
        </w:rPr>
        <w:t xml:space="preserve">           </w:t>
      </w:r>
    </w:p>
    <w:p w:rsidR="00E84429" w:rsidRDefault="00E84429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>ędzie się w dniu</w:t>
      </w:r>
      <w:r w:rsidR="00535BD8">
        <w:rPr>
          <w:b/>
        </w:rPr>
        <w:t xml:space="preserve">  25 maja 2021 r. o godzinie  10</w:t>
      </w:r>
      <w:r w:rsidR="00C83E69">
        <w:rPr>
          <w:b/>
        </w:rPr>
        <w:t>.</w:t>
      </w:r>
      <w:r w:rsidR="00367880">
        <w:rPr>
          <w:b/>
        </w:rPr>
        <w:t>00.</w:t>
      </w:r>
      <w:r>
        <w:rPr>
          <w:b/>
        </w:rPr>
        <w:t xml:space="preserve">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535BD8">
        <w:t xml:space="preserve"> 19 maja</w:t>
      </w:r>
      <w:r w:rsidR="007B2897">
        <w:t xml:space="preserve"> 2021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lastRenderedPageBreak/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DB222B" w:rsidRPr="00DB222B" w:rsidRDefault="00DB222B" w:rsidP="00DB222B">
      <w:pPr>
        <w:pStyle w:val="Nagwek1"/>
        <w:jc w:val="both"/>
        <w:rPr>
          <w:b w:val="0"/>
          <w:color w:val="000000"/>
        </w:rPr>
      </w:pPr>
      <w:r>
        <w:rPr>
          <w:color w:val="000000"/>
        </w:rPr>
        <w:t xml:space="preserve">Cena wywoławcza nieruchomości nie zawiera podatku VAT. Podatek ten </w:t>
      </w:r>
      <w:r>
        <w:rPr>
          <w:color w:val="000000"/>
        </w:rPr>
        <w:br/>
        <w:t xml:space="preserve">w wysokości 23% będzie doliczony do ceny nabycia ustalonej w drodze przetargu.               </w:t>
      </w:r>
      <w:r>
        <w:t xml:space="preserve">        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B2A" w:rsidRDefault="00847B2A" w:rsidP="00C72D24">
      <w:r>
        <w:separator/>
      </w:r>
    </w:p>
  </w:endnote>
  <w:endnote w:type="continuationSeparator" w:id="0">
    <w:p w:rsidR="00847B2A" w:rsidRDefault="00847B2A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B2A" w:rsidRDefault="00847B2A" w:rsidP="00C72D24">
      <w:r>
        <w:separator/>
      </w:r>
    </w:p>
  </w:footnote>
  <w:footnote w:type="continuationSeparator" w:id="0">
    <w:p w:rsidR="00847B2A" w:rsidRDefault="00847B2A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547AE"/>
    <w:rsid w:val="00073413"/>
    <w:rsid w:val="00080000"/>
    <w:rsid w:val="000852C5"/>
    <w:rsid w:val="00086DD6"/>
    <w:rsid w:val="00091681"/>
    <w:rsid w:val="000A07ED"/>
    <w:rsid w:val="000B1B6A"/>
    <w:rsid w:val="000B659F"/>
    <w:rsid w:val="000E3DE0"/>
    <w:rsid w:val="000F0B05"/>
    <w:rsid w:val="000F5D17"/>
    <w:rsid w:val="001001F2"/>
    <w:rsid w:val="0011258B"/>
    <w:rsid w:val="001156D0"/>
    <w:rsid w:val="00126C78"/>
    <w:rsid w:val="00140265"/>
    <w:rsid w:val="00155FC6"/>
    <w:rsid w:val="00166A61"/>
    <w:rsid w:val="001A1C53"/>
    <w:rsid w:val="001B275E"/>
    <w:rsid w:val="001C5454"/>
    <w:rsid w:val="00201228"/>
    <w:rsid w:val="002A21BA"/>
    <w:rsid w:val="002B740D"/>
    <w:rsid w:val="002D4337"/>
    <w:rsid w:val="002D7947"/>
    <w:rsid w:val="002F0919"/>
    <w:rsid w:val="00304FCA"/>
    <w:rsid w:val="00345C5C"/>
    <w:rsid w:val="00367880"/>
    <w:rsid w:val="0039779C"/>
    <w:rsid w:val="003B1788"/>
    <w:rsid w:val="003D48BC"/>
    <w:rsid w:val="003E38B9"/>
    <w:rsid w:val="00421E6B"/>
    <w:rsid w:val="004278E7"/>
    <w:rsid w:val="00470911"/>
    <w:rsid w:val="00484809"/>
    <w:rsid w:val="004A16DF"/>
    <w:rsid w:val="004D2304"/>
    <w:rsid w:val="00513FE9"/>
    <w:rsid w:val="00535BD8"/>
    <w:rsid w:val="005616A6"/>
    <w:rsid w:val="00584B52"/>
    <w:rsid w:val="005950D3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32689"/>
    <w:rsid w:val="0075065C"/>
    <w:rsid w:val="00753E0C"/>
    <w:rsid w:val="00784F71"/>
    <w:rsid w:val="007914F4"/>
    <w:rsid w:val="007B2897"/>
    <w:rsid w:val="00806443"/>
    <w:rsid w:val="008428F1"/>
    <w:rsid w:val="00846893"/>
    <w:rsid w:val="00847B2A"/>
    <w:rsid w:val="0086264C"/>
    <w:rsid w:val="008727CA"/>
    <w:rsid w:val="008A4338"/>
    <w:rsid w:val="008A59A9"/>
    <w:rsid w:val="008E3D2B"/>
    <w:rsid w:val="00972BA7"/>
    <w:rsid w:val="0098648D"/>
    <w:rsid w:val="009970F5"/>
    <w:rsid w:val="009A2F99"/>
    <w:rsid w:val="009B6544"/>
    <w:rsid w:val="009C0086"/>
    <w:rsid w:val="009C3A4D"/>
    <w:rsid w:val="009D3ABE"/>
    <w:rsid w:val="009F59E3"/>
    <w:rsid w:val="00A03FE6"/>
    <w:rsid w:val="00A410AF"/>
    <w:rsid w:val="00A52CEA"/>
    <w:rsid w:val="00A703BE"/>
    <w:rsid w:val="00A73682"/>
    <w:rsid w:val="00A8332F"/>
    <w:rsid w:val="00AB5CD1"/>
    <w:rsid w:val="00AD76FC"/>
    <w:rsid w:val="00B03709"/>
    <w:rsid w:val="00B56583"/>
    <w:rsid w:val="00B86677"/>
    <w:rsid w:val="00B9412F"/>
    <w:rsid w:val="00BB2A68"/>
    <w:rsid w:val="00BB487E"/>
    <w:rsid w:val="00BE2B9C"/>
    <w:rsid w:val="00BE69F2"/>
    <w:rsid w:val="00C07F16"/>
    <w:rsid w:val="00C15F46"/>
    <w:rsid w:val="00C41EBA"/>
    <w:rsid w:val="00C44192"/>
    <w:rsid w:val="00C72D24"/>
    <w:rsid w:val="00C83E69"/>
    <w:rsid w:val="00C9730C"/>
    <w:rsid w:val="00CB1C0D"/>
    <w:rsid w:val="00CC245F"/>
    <w:rsid w:val="00CC3144"/>
    <w:rsid w:val="00CF3D9E"/>
    <w:rsid w:val="00D649B7"/>
    <w:rsid w:val="00D80EF4"/>
    <w:rsid w:val="00D87222"/>
    <w:rsid w:val="00DB222B"/>
    <w:rsid w:val="00DB3F9C"/>
    <w:rsid w:val="00DF25E6"/>
    <w:rsid w:val="00E12497"/>
    <w:rsid w:val="00E264B6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26DD"/>
    <w:rsid w:val="00F36E97"/>
    <w:rsid w:val="00F37EF4"/>
    <w:rsid w:val="00F41F3F"/>
    <w:rsid w:val="00F471B4"/>
    <w:rsid w:val="00F56478"/>
    <w:rsid w:val="00F640B7"/>
    <w:rsid w:val="00F80698"/>
    <w:rsid w:val="00F82CE6"/>
    <w:rsid w:val="00FC1D22"/>
    <w:rsid w:val="00FC7273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143</cp:revision>
  <cp:lastPrinted>2019-11-05T10:36:00Z</cp:lastPrinted>
  <dcterms:created xsi:type="dcterms:W3CDTF">2014-01-14T08:26:00Z</dcterms:created>
  <dcterms:modified xsi:type="dcterms:W3CDTF">2021-04-23T05:48:00Z</dcterms:modified>
</cp:coreProperties>
</file>