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B21A" w14:textId="4CD89860" w:rsidR="00E819FC" w:rsidRPr="00C13554" w:rsidRDefault="00E819FC" w:rsidP="00EA6D16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5</w:t>
      </w:r>
      <w: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Klauzula informacyjna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postępowania kwalifikacyjnego na stanowisko </w:t>
      </w:r>
      <w:r w:rsidR="00EA6D16">
        <w:rPr>
          <w:rFonts w:ascii="Arial" w:hAnsi="Arial" w:cs="Arial"/>
          <w:i/>
          <w:iCs/>
          <w:sz w:val="20"/>
          <w:szCs w:val="20"/>
        </w:rPr>
        <w:t>Członka Zarządu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17326DEF" w14:textId="77777777" w:rsidR="00E819FC" w:rsidRDefault="00E819FC" w:rsidP="00E819FC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04B01F2D" w14:textId="77777777" w:rsidR="00E819FC" w:rsidRPr="00F638AB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A8C169" w14:textId="77777777" w:rsidR="00E819FC" w:rsidRPr="0066102F" w:rsidRDefault="00E819FC" w:rsidP="00E819FC">
      <w:pPr>
        <w:pStyle w:val="Tekstwaciwy"/>
        <w:spacing w:line="276" w:lineRule="auto"/>
        <w:jc w:val="center"/>
        <w:rPr>
          <w:rFonts w:ascii="Arial" w:hAnsi="Arial" w:cs="Arial"/>
          <w:b/>
          <w:bCs/>
          <w:szCs w:val="20"/>
        </w:rPr>
      </w:pPr>
      <w:r w:rsidRPr="00121928">
        <w:rPr>
          <w:rFonts w:ascii="Arial" w:hAnsi="Arial" w:cs="Arial"/>
          <w:b/>
          <w:bCs/>
          <w:szCs w:val="20"/>
        </w:rPr>
        <w:t>Klauzula informacyjna</w:t>
      </w:r>
    </w:p>
    <w:p w14:paraId="2C10BE99" w14:textId="77777777" w:rsidR="00E819FC" w:rsidRPr="008861AB" w:rsidRDefault="00E819FC" w:rsidP="00E819F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121928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121928">
        <w:rPr>
          <w:rFonts w:ascii="Arial" w:eastAsia="Calibri" w:hAnsi="Arial" w:cs="Arial"/>
          <w:b/>
          <w:sz w:val="20"/>
          <w:szCs w:val="20"/>
        </w:rPr>
        <w:t>RODO</w:t>
      </w:r>
      <w:r w:rsidRPr="00121928">
        <w:rPr>
          <w:rFonts w:ascii="Arial" w:eastAsia="Calibri" w:hAnsi="Arial" w:cs="Arial"/>
          <w:sz w:val="20"/>
          <w:szCs w:val="20"/>
        </w:rPr>
        <w:t xml:space="preserve">”) informujemy, że: </w:t>
      </w:r>
    </w:p>
    <w:p w14:paraId="196CCB53" w14:textId="77777777" w:rsidR="00E819FC" w:rsidRPr="00A242F1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Administratorem Pani/Pana danych osobowych jest Przedsiębiorstwo Gospodarki Komunalnej </w:t>
      </w:r>
      <w:r w:rsidRPr="00A242F1">
        <w:rPr>
          <w:rFonts w:ascii="Arial" w:eastAsia="Calibri" w:hAnsi="Arial" w:cs="Arial"/>
          <w:sz w:val="20"/>
          <w:szCs w:val="20"/>
        </w:rPr>
        <w:t xml:space="preserve">spółka z ograniczoną odpowiedzialnością z siedzibą w Brzozowe, ul. Legionistów 10, 36-200 Brzozów, wpisana do rejestru przedsiębiorców Krajowego Rejestru Sądowego prowadzonego przez Sąd Rejonowy w Rzeszowie, Wydział XII Gospodarczy KRS pod numerem 0000189907, NIP: 6860000971, REGON: 37116866300 (Spółka). </w:t>
      </w:r>
    </w:p>
    <w:p w14:paraId="7DC0FD86" w14:textId="77777777" w:rsidR="00E819FC" w:rsidRPr="00A242F1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242F1">
        <w:rPr>
          <w:rFonts w:ascii="Arial" w:eastAsia="Calibri" w:hAnsi="Arial" w:cs="Arial"/>
          <w:sz w:val="20"/>
          <w:szCs w:val="20"/>
        </w:rPr>
        <w:t xml:space="preserve">Z inspektorem ochrony danych można się skontaktować poprzez adres e-mail: </w:t>
      </w:r>
      <w:hyperlink r:id="rId7" w:history="1">
        <w:r w:rsidRPr="005C05DF">
          <w:rPr>
            <w:rStyle w:val="Hipercze"/>
            <w:rFonts w:ascii="Arial" w:eastAsia="Calibri" w:hAnsi="Arial" w:cs="Arial"/>
            <w:sz w:val="20"/>
            <w:szCs w:val="20"/>
          </w:rPr>
          <w:t>januszpomykala@brzozow.pl</w:t>
        </w:r>
      </w:hyperlink>
      <w:r w:rsidRPr="005C05DF">
        <w:rPr>
          <w:rFonts w:ascii="Arial" w:eastAsia="Calibri" w:hAnsi="Arial" w:cs="Arial"/>
          <w:sz w:val="20"/>
          <w:szCs w:val="20"/>
        </w:rPr>
        <w:t xml:space="preserve">. </w:t>
      </w:r>
    </w:p>
    <w:p w14:paraId="6FCAFDBB" w14:textId="7DEB83A5" w:rsidR="00E819FC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242F1">
        <w:rPr>
          <w:rFonts w:ascii="Arial" w:eastAsia="Calibri" w:hAnsi="Arial" w:cs="Arial"/>
          <w:sz w:val="20"/>
          <w:szCs w:val="20"/>
        </w:rPr>
        <w:t xml:space="preserve">Dane osobowe są przetwarzane w celu przeprowadzenia postępowania kwalifikacyjnego na stanowisko </w:t>
      </w:r>
      <w:r w:rsidR="009F4315">
        <w:rPr>
          <w:rFonts w:ascii="Arial" w:eastAsia="Calibri" w:hAnsi="Arial" w:cs="Arial"/>
          <w:sz w:val="20"/>
          <w:szCs w:val="20"/>
        </w:rPr>
        <w:t xml:space="preserve">Członka </w:t>
      </w:r>
      <w:r w:rsidRPr="00A242F1">
        <w:rPr>
          <w:rFonts w:ascii="Arial" w:eastAsia="Calibri" w:hAnsi="Arial" w:cs="Arial"/>
          <w:sz w:val="20"/>
          <w:szCs w:val="20"/>
        </w:rPr>
        <w:t xml:space="preserve">Zarządu Spółki. </w:t>
      </w:r>
    </w:p>
    <w:p w14:paraId="5974D91B" w14:textId="3EC3AEC3" w:rsidR="00E819FC" w:rsidRPr="00103DB4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AF28EB">
        <w:rPr>
          <w:rFonts w:ascii="Arial" w:eastAsia="Calibri" w:hAnsi="Arial" w:cs="Arial"/>
          <w:sz w:val="20"/>
          <w:szCs w:val="20"/>
        </w:rPr>
        <w:t xml:space="preserve">Podstawą przetwarzania przez Spółkę </w:t>
      </w:r>
      <w:r w:rsidRPr="00786098">
        <w:rPr>
          <w:rFonts w:ascii="Arial" w:eastAsia="Calibri" w:hAnsi="Arial" w:cs="Arial"/>
          <w:sz w:val="20"/>
          <w:szCs w:val="20"/>
        </w:rPr>
        <w:t>Pani/Pana</w:t>
      </w:r>
      <w:r w:rsidRPr="00AF28EB">
        <w:rPr>
          <w:rFonts w:ascii="Arial" w:eastAsia="Calibri" w:hAnsi="Arial" w:cs="Arial"/>
          <w:sz w:val="20"/>
          <w:szCs w:val="20"/>
        </w:rPr>
        <w:t xml:space="preserve"> danych osobowych </w:t>
      </w:r>
      <w:r>
        <w:rPr>
          <w:rFonts w:ascii="Arial" w:eastAsia="Calibri" w:hAnsi="Arial" w:cs="Arial"/>
          <w:sz w:val="20"/>
          <w:szCs w:val="20"/>
        </w:rPr>
        <w:t>są przepisy obowiązującego prawa (art. 6 ust. 1 lit. c RODO), tj. ustawa z dnia</w:t>
      </w:r>
      <w:r w:rsidRPr="005C05DF">
        <w:t xml:space="preserve"> </w:t>
      </w:r>
      <w:r w:rsidRPr="005C05DF">
        <w:rPr>
          <w:rFonts w:ascii="Arial" w:eastAsia="Calibri" w:hAnsi="Arial" w:cs="Arial"/>
          <w:sz w:val="20"/>
          <w:szCs w:val="20"/>
        </w:rPr>
        <w:t xml:space="preserve">20 grudnia 1996 r. </w:t>
      </w:r>
      <w:r>
        <w:rPr>
          <w:rFonts w:ascii="Arial" w:eastAsia="Calibri" w:hAnsi="Arial" w:cs="Arial"/>
          <w:sz w:val="20"/>
          <w:szCs w:val="20"/>
        </w:rPr>
        <w:t>o gospodarce komunalnej (</w:t>
      </w:r>
      <w:r w:rsidRPr="005C05DF">
        <w:rPr>
          <w:rFonts w:ascii="Arial" w:eastAsia="Calibri" w:hAnsi="Arial" w:cs="Arial"/>
          <w:sz w:val="20"/>
          <w:szCs w:val="20"/>
        </w:rPr>
        <w:t>(Dz.U. z 2021 r. poz. 679</w:t>
      </w:r>
      <w:r>
        <w:rPr>
          <w:rFonts w:ascii="Arial" w:eastAsia="Calibri" w:hAnsi="Arial" w:cs="Arial"/>
          <w:sz w:val="20"/>
          <w:szCs w:val="20"/>
        </w:rPr>
        <w:t xml:space="preserve"> z późń. zm.), ustawa z dnia 16 grudnia 2016 r. o zasadach zarządzania mieniem państwowym</w:t>
      </w:r>
      <w:r w:rsidRPr="00103DB4">
        <w:rPr>
          <w:rFonts w:ascii="Arial" w:eastAsia="Calibri" w:hAnsi="Arial" w:cs="Arial"/>
          <w:sz w:val="20"/>
          <w:szCs w:val="20"/>
        </w:rPr>
        <w:t xml:space="preserve"> (Dz.U. z 2021 r. poz. 1933)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03DB4">
        <w:rPr>
          <w:rFonts w:ascii="Arial" w:eastAsia="Calibri" w:hAnsi="Arial" w:cs="Arial"/>
          <w:sz w:val="20"/>
          <w:szCs w:val="20"/>
        </w:rPr>
        <w:t xml:space="preserve">w celu przeprowadzenia postępowania kwalifikacyjnego na potrzeby powołania na stanowisko </w:t>
      </w:r>
      <w:r w:rsidR="009F4315">
        <w:rPr>
          <w:rFonts w:ascii="Arial" w:eastAsia="Calibri" w:hAnsi="Arial" w:cs="Arial"/>
          <w:sz w:val="20"/>
          <w:szCs w:val="20"/>
        </w:rPr>
        <w:t xml:space="preserve">Członka </w:t>
      </w:r>
      <w:r w:rsidR="009F4315" w:rsidRPr="00A242F1">
        <w:rPr>
          <w:rFonts w:ascii="Arial" w:eastAsia="Calibri" w:hAnsi="Arial" w:cs="Arial"/>
          <w:sz w:val="20"/>
          <w:szCs w:val="20"/>
        </w:rPr>
        <w:t>Zarządu Spółki</w:t>
      </w:r>
      <w:r w:rsidRPr="00103DB4">
        <w:rPr>
          <w:rFonts w:ascii="Arial" w:eastAsia="Calibri" w:hAnsi="Arial" w:cs="Arial"/>
          <w:sz w:val="20"/>
          <w:szCs w:val="20"/>
        </w:rPr>
        <w:t xml:space="preserve">. </w:t>
      </w:r>
    </w:p>
    <w:p w14:paraId="72B9C97B" w14:textId="77777777" w:rsidR="00E819FC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786098">
        <w:rPr>
          <w:rFonts w:ascii="Arial" w:eastAsia="Calibri" w:hAnsi="Arial" w:cs="Arial"/>
          <w:sz w:val="20"/>
          <w:szCs w:val="20"/>
        </w:rPr>
        <w:t xml:space="preserve">W przypadku wyrażenia zgody na przetwarzanie przez Spółkę </w:t>
      </w:r>
      <w:r>
        <w:rPr>
          <w:rFonts w:ascii="Arial" w:eastAsia="Calibri" w:hAnsi="Arial" w:cs="Arial"/>
          <w:sz w:val="20"/>
          <w:szCs w:val="20"/>
        </w:rPr>
        <w:t>Pani/Pana</w:t>
      </w:r>
      <w:r w:rsidRPr="00786098">
        <w:rPr>
          <w:rFonts w:ascii="Arial" w:eastAsia="Calibri" w:hAnsi="Arial" w:cs="Arial"/>
          <w:sz w:val="20"/>
          <w:szCs w:val="20"/>
        </w:rPr>
        <w:t xml:space="preserve"> dodatkowych danych osobowych, które nie zostały wskazane w przepisach prawa, np.</w:t>
      </w:r>
      <w:r w:rsidRPr="00AF28EB">
        <w:t xml:space="preserve"> </w:t>
      </w:r>
      <w:r w:rsidRPr="00786098">
        <w:rPr>
          <w:rFonts w:ascii="Arial" w:eastAsia="Calibri" w:hAnsi="Arial" w:cs="Arial"/>
          <w:sz w:val="20"/>
          <w:szCs w:val="20"/>
        </w:rPr>
        <w:t xml:space="preserve">dodatkowe umiejętności, uprawnienia, certyfikaty, podstawą prawną przetwarzania danych osobowych w tym celu jest </w:t>
      </w:r>
      <w:r>
        <w:rPr>
          <w:rFonts w:ascii="Arial" w:eastAsia="Calibri" w:hAnsi="Arial" w:cs="Arial"/>
          <w:sz w:val="20"/>
          <w:szCs w:val="20"/>
        </w:rPr>
        <w:t>Pani/Pana zgoda</w:t>
      </w:r>
      <w:r w:rsidRPr="00786098">
        <w:rPr>
          <w:rFonts w:ascii="Arial" w:eastAsia="Calibri" w:hAnsi="Arial" w:cs="Arial"/>
          <w:sz w:val="20"/>
          <w:szCs w:val="20"/>
        </w:rPr>
        <w:t>, tj. art. 6 ust. 1 lit. a) RODO. Jeżeli nie chce</w:t>
      </w:r>
      <w:r>
        <w:rPr>
          <w:rFonts w:ascii="Arial" w:eastAsia="Calibri" w:hAnsi="Arial" w:cs="Arial"/>
          <w:sz w:val="20"/>
          <w:szCs w:val="20"/>
        </w:rPr>
        <w:t xml:space="preserve"> Pani/Pan</w:t>
      </w:r>
      <w:r w:rsidRPr="00786098">
        <w:rPr>
          <w:rFonts w:ascii="Arial" w:eastAsia="Calibri" w:hAnsi="Arial" w:cs="Arial"/>
          <w:sz w:val="20"/>
          <w:szCs w:val="20"/>
        </w:rPr>
        <w:t xml:space="preserve">, abyśmy przetwarzali dodatkowe dane, o których mowa powyżej, </w:t>
      </w:r>
      <w:r>
        <w:rPr>
          <w:rFonts w:ascii="Arial" w:eastAsia="Calibri" w:hAnsi="Arial" w:cs="Arial"/>
          <w:sz w:val="20"/>
          <w:szCs w:val="20"/>
        </w:rPr>
        <w:t xml:space="preserve">prosimy o ich nieumieszczanie </w:t>
      </w:r>
      <w:r w:rsidRPr="00786098">
        <w:rPr>
          <w:rFonts w:ascii="Arial" w:eastAsia="Calibri" w:hAnsi="Arial" w:cs="Arial"/>
          <w:sz w:val="20"/>
          <w:szCs w:val="20"/>
        </w:rPr>
        <w:t>w swoich dokumentach. W dowolnym momencie ma</w:t>
      </w:r>
      <w:r>
        <w:rPr>
          <w:rFonts w:ascii="Arial" w:eastAsia="Calibri" w:hAnsi="Arial" w:cs="Arial"/>
          <w:sz w:val="20"/>
          <w:szCs w:val="20"/>
        </w:rPr>
        <w:t xml:space="preserve"> Pani/Pan</w:t>
      </w:r>
      <w:r w:rsidRPr="00786098">
        <w:rPr>
          <w:rFonts w:ascii="Arial" w:eastAsia="Calibri" w:hAnsi="Arial" w:cs="Arial"/>
          <w:sz w:val="20"/>
          <w:szCs w:val="20"/>
        </w:rPr>
        <w:t xml:space="preserve"> prawo cofnąć wyrażoną zgodę, nie będzie to miało wpływu na zgodność z prawem przetwarzania, którego dokonano na podstawie zgody przed jej cofnięciem.</w:t>
      </w:r>
    </w:p>
    <w:p w14:paraId="5C736A5E" w14:textId="77777777" w:rsidR="00E819FC" w:rsidRPr="00103DB4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103DB4">
        <w:rPr>
          <w:rFonts w:ascii="Arial" w:eastAsia="Calibri" w:hAnsi="Arial" w:cs="Arial"/>
          <w:sz w:val="20"/>
          <w:szCs w:val="20"/>
        </w:rPr>
        <w:t>Podanie danych jest dobrowolne, jednakże stanowi warunek udziału w postępowaniu kwalifikacyjnym.</w:t>
      </w:r>
    </w:p>
    <w:p w14:paraId="52C48D8F" w14:textId="77777777" w:rsidR="00E819FC" w:rsidRPr="0066102F" w:rsidRDefault="00E819FC" w:rsidP="00E819F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Przysługujące Pani/Panu prawa w stosunku do Spółki to: żądanie dostępu do swoich danych osobowych, ich sprostowanie, usunięcie lub ograniczenie przetwarzania, a także prawo do przenoszenia danych. Uprawnienia te może Pani/Pan wykonać, gdy:</w:t>
      </w:r>
    </w:p>
    <w:p w14:paraId="597798FD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sprostowania danych osobowych: zauważy Pani/Pan, że dane są nieprawidłowe lub niekompletne;</w:t>
      </w:r>
    </w:p>
    <w:p w14:paraId="5C350D48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usunięcia danych osobowych: gdy dane osobowe nie będą już niezbędne do celów, dla których zostały zebrane przez Spółkę; cofnie Pani/Pan swoją zgodę na przetwarzanie danych osobowych, na której opiera się przetwarzanie danych przez Spółkę;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14:paraId="7A4B6828" w14:textId="77777777" w:rsidR="00E819FC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</w:t>
      </w:r>
      <w:r w:rsidRPr="0066102F">
        <w:rPr>
          <w:rFonts w:ascii="Arial" w:eastAsia="Calibri" w:hAnsi="Arial" w:cs="Arial"/>
          <w:sz w:val="20"/>
          <w:szCs w:val="20"/>
        </w:rPr>
        <w:lastRenderedPageBreak/>
        <w:t>dochodzenia roszczeń; lub wniesie Pani/Pan sprzeciw wobec przetwarzania danych osobowych – do czasu ustalenia, czy prawnie uzasadnione podstawy po stronie administratora danych osobowych są nadrzędne wobec podstawy sprzeciwu;</w:t>
      </w:r>
    </w:p>
    <w:p w14:paraId="39E7C10A" w14:textId="77777777" w:rsidR="00E819FC" w:rsidRPr="0066102F" w:rsidRDefault="00E819FC" w:rsidP="00E819F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w odniesieniu do żądania przeniesienia danych osobowych: przetwarzanie danych odbywa się na podstawie Pani/Pana zgody lub zawartej umowy.</w:t>
      </w:r>
    </w:p>
    <w:p w14:paraId="0AE575E0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Dane osobowe mogą zostać przekazane instytucjom określonym przez przepisy prawa oraz podmiotom przetwarzającym, które świadczą usługi na rzecz administratora danych i którym te dane są powierzane; dane osobowe nie będą przekazywane do państwa trzeciego.</w:t>
      </w:r>
    </w:p>
    <w:p w14:paraId="1FE7D2AA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Przysługuje Pani/Panu prawo wniesienia skargi do Prezesa Urzędu Ochrony Danych Osobowych w wypadku uznania, że administrator danych osobowych naruszył przepisy o ochronie danych osobowych w związku z przetwarzaniem przez administratora danych osobowych Pani/Pana danych osobowych.</w:t>
      </w:r>
    </w:p>
    <w:p w14:paraId="1B8997C1" w14:textId="77777777" w:rsidR="00E819FC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>Dane osobowe nie podlegają zautomatyzowanemu podejmowaniu decyzji, w tym profilowaniu.</w:t>
      </w:r>
    </w:p>
    <w:p w14:paraId="088F9258" w14:textId="77777777" w:rsidR="00E819FC" w:rsidRPr="0066102F" w:rsidRDefault="00E819FC" w:rsidP="00E819F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6102F">
        <w:rPr>
          <w:rFonts w:ascii="Arial" w:eastAsia="Calibri" w:hAnsi="Arial" w:cs="Arial"/>
          <w:sz w:val="20"/>
          <w:szCs w:val="20"/>
        </w:rPr>
        <w:t xml:space="preserve">Dane osobowe będą przetwarzane do czasu zakończenia procedury postępowania kwalifikacyjnego oraz przechowywane będą w celach archiwalnych przez okres wynikający z regulacji wewnętrznych Spółki dotyczących przechowywania dokumentów. </w:t>
      </w:r>
    </w:p>
    <w:p w14:paraId="06EDFB89" w14:textId="77777777" w:rsidR="00E819FC" w:rsidRDefault="00E819FC" w:rsidP="00E819F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21928">
        <w:rPr>
          <w:rFonts w:ascii="Arial" w:eastAsia="Calibri" w:hAnsi="Arial" w:cs="Arial"/>
          <w:b/>
          <w:sz w:val="20"/>
          <w:szCs w:val="20"/>
        </w:rPr>
        <w:t>Potwierdzam zapoznanie się z powyższymi klauzulami:</w:t>
      </w:r>
    </w:p>
    <w:p w14:paraId="72D767C5" w14:textId="77777777" w:rsidR="00E819FC" w:rsidRDefault="00E819FC" w:rsidP="00E819F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CB4E8D3" w14:textId="77777777" w:rsidR="00E819FC" w:rsidRPr="00C13554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5354D505" w14:textId="77777777" w:rsidR="00E819FC" w:rsidRPr="00FB6272" w:rsidRDefault="00E819FC" w:rsidP="00E819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 xml:space="preserve">data, miejscowość, </w:t>
      </w:r>
      <w:r w:rsidRPr="00C13554">
        <w:rPr>
          <w:rFonts w:ascii="Arial" w:hAnsi="Arial" w:cs="Arial"/>
          <w:sz w:val="20"/>
          <w:szCs w:val="20"/>
        </w:rPr>
        <w:t>podpis]</w:t>
      </w:r>
    </w:p>
    <w:p w14:paraId="5B8D594F" w14:textId="77777777" w:rsidR="00C44500" w:rsidRDefault="00C44500"/>
    <w:sectPr w:rsidR="00C445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650" w14:textId="77777777" w:rsidR="008508A4" w:rsidRDefault="008508A4" w:rsidP="002F61D1">
      <w:pPr>
        <w:spacing w:after="0" w:line="240" w:lineRule="auto"/>
      </w:pPr>
      <w:r>
        <w:separator/>
      </w:r>
    </w:p>
  </w:endnote>
  <w:endnote w:type="continuationSeparator" w:id="0">
    <w:p w14:paraId="0EDBAC55" w14:textId="77777777" w:rsidR="008508A4" w:rsidRDefault="008508A4" w:rsidP="002F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09002"/>
      <w:docPartObj>
        <w:docPartGallery w:val="Page Numbers (Bottom of Page)"/>
        <w:docPartUnique/>
      </w:docPartObj>
    </w:sdtPr>
    <w:sdtEndPr/>
    <w:sdtContent>
      <w:p w14:paraId="61964614" w14:textId="5601AF27" w:rsidR="002F61D1" w:rsidRDefault="002F6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B4E1E" w14:textId="77777777" w:rsidR="002F61D1" w:rsidRDefault="002F6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3A70" w14:textId="77777777" w:rsidR="008508A4" w:rsidRDefault="008508A4" w:rsidP="002F61D1">
      <w:pPr>
        <w:spacing w:after="0" w:line="240" w:lineRule="auto"/>
      </w:pPr>
      <w:r>
        <w:separator/>
      </w:r>
    </w:p>
  </w:footnote>
  <w:footnote w:type="continuationSeparator" w:id="0">
    <w:p w14:paraId="669C7C09" w14:textId="77777777" w:rsidR="008508A4" w:rsidRDefault="008508A4" w:rsidP="002F6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365"/>
    <w:multiLevelType w:val="hybridMultilevel"/>
    <w:tmpl w:val="13ECCD38"/>
    <w:lvl w:ilvl="0" w:tplc="6ECACB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26E7F"/>
    <w:multiLevelType w:val="hybridMultilevel"/>
    <w:tmpl w:val="94C84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020729"/>
    <w:multiLevelType w:val="hybridMultilevel"/>
    <w:tmpl w:val="A9D872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1421275">
    <w:abstractNumId w:val="1"/>
  </w:num>
  <w:num w:numId="2" w16cid:durableId="1153333472">
    <w:abstractNumId w:val="2"/>
  </w:num>
  <w:num w:numId="3" w16cid:durableId="214002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C"/>
    <w:rsid w:val="002F61D1"/>
    <w:rsid w:val="008508A4"/>
    <w:rsid w:val="009F4315"/>
    <w:rsid w:val="00C44500"/>
    <w:rsid w:val="00E819FC"/>
    <w:rsid w:val="00EA6D16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66C"/>
  <w15:chartTrackingRefBased/>
  <w15:docId w15:val="{87948D9C-F325-43A0-8058-6DE656AD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9F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E819FC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E819FC"/>
    <w:rPr>
      <w:rFonts w:ascii="Calibri" w:eastAsia="Calibri" w:hAnsi="Calibri" w:cs="Times New Roman"/>
      <w:sz w:val="20"/>
    </w:rPr>
  </w:style>
  <w:style w:type="character" w:styleId="Hipercze">
    <w:name w:val="Hyperlink"/>
    <w:basedOn w:val="Domylnaczcionkaakapitu"/>
    <w:uiPriority w:val="99"/>
    <w:unhideWhenUsed/>
    <w:rsid w:val="00E819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1D1"/>
  </w:style>
  <w:style w:type="paragraph" w:styleId="Stopka">
    <w:name w:val="footer"/>
    <w:basedOn w:val="Normalny"/>
    <w:link w:val="StopkaZnak"/>
    <w:uiPriority w:val="99"/>
    <w:unhideWhenUsed/>
    <w:rsid w:val="002F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uszpomykala@brzo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Eryk Malewski AXELO</cp:lastModifiedBy>
  <cp:revision>4</cp:revision>
  <dcterms:created xsi:type="dcterms:W3CDTF">2022-04-06T19:25:00Z</dcterms:created>
  <dcterms:modified xsi:type="dcterms:W3CDTF">2022-06-10T12:54:00Z</dcterms:modified>
</cp:coreProperties>
</file>