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42" w:rsidRDefault="00055334" w:rsidP="000204B7">
      <w:pPr>
        <w:jc w:val="right"/>
      </w:pPr>
      <w:r>
        <w:t xml:space="preserve">                   Brzozów, 202</w:t>
      </w:r>
      <w:r w:rsidR="00271E7E">
        <w:t>3</w:t>
      </w:r>
      <w:r w:rsidR="00284A42">
        <w:t xml:space="preserve"> - 01 - . . . . .</w:t>
      </w:r>
    </w:p>
    <w:p w:rsidR="00284A42" w:rsidRDefault="00284A42" w:rsidP="00284A42">
      <w:r>
        <w:t>…………………………....</w:t>
      </w:r>
      <w:r>
        <w:br/>
        <w:t>…………………………....</w:t>
      </w:r>
    </w:p>
    <w:p w:rsidR="00284A42" w:rsidRDefault="00284A42" w:rsidP="00284A42">
      <w:r>
        <w:t xml:space="preserve">NIP . . . . . . . . . . . . . . . . . .. </w:t>
      </w:r>
      <w:r w:rsidR="00055334">
        <w:br/>
        <w:t>tel. ………………………</w:t>
      </w:r>
    </w:p>
    <w:p w:rsidR="00284A42" w:rsidRDefault="00284A42" w:rsidP="00284A42"/>
    <w:p w:rsidR="00284A42" w:rsidRDefault="00284A42" w:rsidP="00284A42">
      <w:pPr>
        <w:rPr>
          <w:b/>
          <w:u w:val="single"/>
        </w:rPr>
      </w:pPr>
      <w:r>
        <w:tab/>
      </w:r>
      <w:r>
        <w:tab/>
      </w:r>
      <w:r>
        <w:rPr>
          <w:b/>
          <w:u w:val="single"/>
        </w:rPr>
        <w:t>O Ś W I A D C Z E N I E</w:t>
      </w:r>
    </w:p>
    <w:p w:rsidR="00284A42" w:rsidRDefault="00284A42" w:rsidP="00106B47">
      <w:pPr>
        <w:jc w:val="both"/>
      </w:pPr>
      <w:r>
        <w:tab/>
        <w:t>Na podstawie art 11</w:t>
      </w:r>
      <w:r>
        <w:rPr>
          <w:vertAlign w:val="superscript"/>
        </w:rPr>
        <w:t xml:space="preserve">1   </w:t>
      </w:r>
      <w:r>
        <w:t xml:space="preserve">ust. 4  ustawy  z  dnia  26  października  1982  roku </w:t>
      </w:r>
    </w:p>
    <w:p w:rsidR="000204B7" w:rsidRDefault="001A104E" w:rsidP="00106B47">
      <w:pPr>
        <w:jc w:val="both"/>
      </w:pPr>
      <w:r>
        <w:t>o</w:t>
      </w:r>
      <w:r w:rsidR="00106B47">
        <w:t xml:space="preserve"> wychowaniu w trzeźwości i </w:t>
      </w:r>
      <w:r w:rsidR="00284A42">
        <w:t>przeciwdziałani</w:t>
      </w:r>
      <w:r w:rsidR="00106B47">
        <w:t xml:space="preserve">u </w:t>
      </w:r>
      <w:r w:rsidR="00604062">
        <w:t>alkoholizmowi (</w:t>
      </w:r>
      <w:r w:rsidR="000204B7" w:rsidRPr="000204B7">
        <w:rPr>
          <w:szCs w:val="28"/>
        </w:rPr>
        <w:t>Dz. U. z 2021 r. poz. 1119</w:t>
      </w:r>
      <w:r>
        <w:rPr>
          <w:szCs w:val="28"/>
        </w:rPr>
        <w:t xml:space="preserve"> z </w:t>
      </w:r>
      <w:proofErr w:type="spellStart"/>
      <w:r w:rsidR="00271E7E">
        <w:rPr>
          <w:szCs w:val="28"/>
        </w:rPr>
        <w:t>późn</w:t>
      </w:r>
      <w:proofErr w:type="spellEnd"/>
      <w:r w:rsidR="00271E7E">
        <w:rPr>
          <w:szCs w:val="28"/>
        </w:rPr>
        <w:t xml:space="preserve">. </w:t>
      </w:r>
      <w:r>
        <w:rPr>
          <w:szCs w:val="28"/>
        </w:rPr>
        <w:t>zm.</w:t>
      </w:r>
      <w:r w:rsidR="00284A42" w:rsidRPr="000204B7">
        <w:rPr>
          <w:szCs w:val="28"/>
        </w:rPr>
        <w:t>)</w:t>
      </w:r>
    </w:p>
    <w:p w:rsidR="000204B7" w:rsidRDefault="000204B7" w:rsidP="00106B47">
      <w:pPr>
        <w:jc w:val="both"/>
      </w:pPr>
      <w:r>
        <w:t xml:space="preserve"> </w:t>
      </w:r>
      <w:r w:rsidR="00284A42">
        <w:t xml:space="preserve">Nazwa i adres podmiotu: </w:t>
      </w:r>
    </w:p>
    <w:p w:rsidR="00284A42" w:rsidRDefault="00284A42" w:rsidP="00106B47">
      <w:pPr>
        <w:jc w:val="both"/>
      </w:pPr>
      <w:r>
        <w:t>…………………………………………........................</w:t>
      </w:r>
      <w:r w:rsidR="000204B7">
        <w:t>....................................</w:t>
      </w:r>
      <w:r>
        <w:br/>
        <w:t>…………………………………………………………………………………….</w:t>
      </w:r>
      <w:r w:rsidR="00055334">
        <w:br/>
        <w:t>niniejszym oświadczam, że w 202</w:t>
      </w:r>
      <w:r w:rsidR="00EA7CE8">
        <w:t>2</w:t>
      </w:r>
      <w:r>
        <w:t xml:space="preserve"> roku w prowadzonej przeze mnie placówce handlowej/gastronomicznej zlokalizowanej w ……</w:t>
      </w:r>
      <w:r w:rsidR="00106B47">
        <w:t>…………………................... przy </w:t>
      </w:r>
      <w:r>
        <w:t>ulicy</w:t>
      </w:r>
      <w:r w:rsidR="00106B47">
        <w:t>………………………………………………………</w:t>
      </w:r>
      <w:r>
        <w:t xml:space="preserve">…………………. </w:t>
      </w:r>
      <w:r>
        <w:br/>
        <w:t>wartość sprzedaży napojów alkoholowych brutto</w:t>
      </w:r>
      <w:r w:rsidR="001A104E">
        <w:t xml:space="preserve"> </w:t>
      </w:r>
      <w:r>
        <w:t xml:space="preserve">– </w:t>
      </w:r>
      <w:r>
        <w:rPr>
          <w:b/>
        </w:rPr>
        <w:t>„kwota należna sprzedawcy za sprzedane napoje  alkoholowe, z  uwzględnieniem  podatku  od  towarów  i usług oraz podatku akcyzowego”</w:t>
      </w:r>
      <w:r>
        <w:t xml:space="preserve"> (art. 2</w:t>
      </w:r>
      <w:r>
        <w:rPr>
          <w:vertAlign w:val="superscript"/>
        </w:rPr>
        <w:t xml:space="preserve">1  </w:t>
      </w:r>
      <w:r w:rsidR="00F0641A">
        <w:t>ust. 1</w:t>
      </w:r>
      <w:r w:rsidR="00FF542A">
        <w:t xml:space="preserve"> </w:t>
      </w:r>
      <w:r>
        <w:t xml:space="preserve">pkt 8 ustawy </w:t>
      </w:r>
      <w:r w:rsidR="001A104E">
        <w:br/>
      </w:r>
      <w:r>
        <w:t>z dnia 26 października 1982</w:t>
      </w:r>
      <w:r w:rsidR="001A104E">
        <w:t xml:space="preserve"> </w:t>
      </w:r>
      <w:r>
        <w:t>r. o wychowaniu wtrzeźwości i przeciwdziałaniu alkoholizmowi</w:t>
      </w:r>
      <w:r w:rsidR="00E0528A">
        <w:t>)</w:t>
      </w:r>
      <w:r>
        <w:t xml:space="preserve"> wyniosła:</w:t>
      </w:r>
    </w:p>
    <w:p w:rsidR="00284A42" w:rsidRDefault="00284A42" w:rsidP="00284A42"/>
    <w:p w:rsidR="00284A42" w:rsidRDefault="00284A42" w:rsidP="00284A42">
      <w:pPr>
        <w:rPr>
          <w:b/>
        </w:rPr>
      </w:pPr>
      <w:r>
        <w:rPr>
          <w:b/>
        </w:rPr>
        <w:t xml:space="preserve">asortyment                                                </w:t>
      </w:r>
      <w:r w:rsidR="00055334">
        <w:rPr>
          <w:b/>
        </w:rPr>
        <w:t xml:space="preserve">      wartość sprzedaży za 202</w:t>
      </w:r>
      <w:r w:rsidR="00EA7CE8">
        <w:rPr>
          <w:b/>
        </w:rPr>
        <w:t>2</w:t>
      </w:r>
      <w:r>
        <w:rPr>
          <w:b/>
        </w:rPr>
        <w:t xml:space="preserve"> rok</w:t>
      </w:r>
    </w:p>
    <w:p w:rsidR="00284A42" w:rsidRDefault="00284A42" w:rsidP="00284A42"/>
    <w:p w:rsidR="00284A42" w:rsidRDefault="00284A42" w:rsidP="00284A42">
      <w:r>
        <w:t>1. napoje alkoholowe do 4,5 % zawartości</w:t>
      </w:r>
    </w:p>
    <w:p w:rsidR="00284A42" w:rsidRDefault="00284A42" w:rsidP="00284A42">
      <w:r>
        <w:t xml:space="preserve">    alkoholu oraz piwo                                             . . . . . . . . . . . . . . . . . . . . . . .</w:t>
      </w:r>
    </w:p>
    <w:p w:rsidR="00284A42" w:rsidRDefault="00284A42" w:rsidP="00284A42"/>
    <w:p w:rsidR="00284A42" w:rsidRDefault="00284A42" w:rsidP="00284A42">
      <w:r>
        <w:t>2. napoje alkoholowe powyżej 4,5%</w:t>
      </w:r>
    </w:p>
    <w:p w:rsidR="00284A42" w:rsidRDefault="00284A42" w:rsidP="00284A42">
      <w:r>
        <w:t xml:space="preserve">    do 18 %  zawartości alkoholu </w:t>
      </w:r>
    </w:p>
    <w:p w:rsidR="00284A42" w:rsidRDefault="00284A42" w:rsidP="00284A42">
      <w:r>
        <w:t xml:space="preserve">    (z wyjątkiem piwa)</w:t>
      </w:r>
      <w:r>
        <w:tab/>
      </w:r>
      <w:r>
        <w:tab/>
      </w:r>
      <w:r>
        <w:tab/>
      </w:r>
      <w:r>
        <w:tab/>
        <w:t xml:space="preserve">         . . . . . . . . . . . .  . . . . . . . . . .. </w:t>
      </w:r>
    </w:p>
    <w:p w:rsidR="00284A42" w:rsidRDefault="00284A42" w:rsidP="00284A42"/>
    <w:p w:rsidR="00284A42" w:rsidRDefault="00284A42" w:rsidP="00284A42">
      <w:r>
        <w:t>3. napoje alkoholowe powyżej 18 %</w:t>
      </w:r>
    </w:p>
    <w:p w:rsidR="00284A42" w:rsidRDefault="00284A42" w:rsidP="00284A42">
      <w:r>
        <w:t xml:space="preserve">    zawartości alkoholu                                          . . . . . . . . . . . . . . . . . . . . . . . .</w:t>
      </w:r>
    </w:p>
    <w:p w:rsidR="00284A42" w:rsidRDefault="00284A42" w:rsidP="00284A42">
      <w:pPr>
        <w:rPr>
          <w:b/>
        </w:rPr>
      </w:pPr>
    </w:p>
    <w:p w:rsidR="00284A42" w:rsidRDefault="00284A42" w:rsidP="00284A42">
      <w:pPr>
        <w:tabs>
          <w:tab w:val="left" w:pos="720"/>
        </w:tabs>
        <w:rPr>
          <w:b/>
        </w:rPr>
      </w:pPr>
      <w:r>
        <w:t xml:space="preserve">          Niniejsze   oświadczenie   składam   uprzedzony(a)  o  skutkach prawnych wynikających z  art.  18  ust.  10  pkt  5 i ust. 11 ustawy  z  dnia  26 października 1982 r.  o   wychowaniu   w   trzeźwości    i    przeciwdziałaniu    alkoholizmowi  </w:t>
      </w:r>
      <w:r>
        <w:rPr>
          <w:b/>
        </w:rPr>
        <w:t xml:space="preserve">„zezwolenie  cofa  się   w   przypadku   przedstawienia   fałszywych   danych </w:t>
      </w:r>
    </w:p>
    <w:p w:rsidR="00284A42" w:rsidRDefault="00284A42" w:rsidP="00284A42">
      <w:pPr>
        <w:tabs>
          <w:tab w:val="left" w:pos="720"/>
        </w:tabs>
      </w:pPr>
      <w:r>
        <w:rPr>
          <w:b/>
        </w:rPr>
        <w:t xml:space="preserve">w oświadczeniu”, </w:t>
      </w:r>
      <w:r>
        <w:t xml:space="preserve"> a</w:t>
      </w:r>
      <w:r>
        <w:rPr>
          <w:b/>
        </w:rPr>
        <w:t xml:space="preserve">   „przedsiębiorca,  któremu  cofnięto  zezwolenie,  może wystąpić z wnioskiem o ponowne wydanie zezwolenia  nie  wcześniej  niż  po upływie  3  lat  od  dnia  wydania  decyzji  o  jego cofnięciu”</w:t>
      </w:r>
      <w:r>
        <w:t>,co potwierdzam własnoręcznym podpisem.</w:t>
      </w:r>
    </w:p>
    <w:p w:rsidR="000204B7" w:rsidRDefault="000204B7" w:rsidP="00F0641A">
      <w:pPr>
        <w:ind w:left="4248" w:firstLine="708"/>
      </w:pPr>
    </w:p>
    <w:p w:rsidR="00284A42" w:rsidRDefault="00284A42" w:rsidP="00F0641A">
      <w:pPr>
        <w:ind w:left="4248" w:firstLine="708"/>
        <w:rPr>
          <w:vertAlign w:val="superscript"/>
        </w:rPr>
      </w:pPr>
      <w:r>
        <w:t>. . . . . . .  . . . .</w:t>
      </w:r>
      <w:r w:rsidR="00F0641A">
        <w:t xml:space="preserve"> .. . . . . . . . . . . . . . </w:t>
      </w:r>
      <w:r w:rsidR="00F0641A">
        <w:br/>
      </w:r>
      <w:r w:rsidR="000204B7">
        <w:rPr>
          <w:vertAlign w:val="superscript"/>
        </w:rPr>
        <w:t xml:space="preserve">                                       </w:t>
      </w:r>
      <w:r w:rsidRPr="00F0641A">
        <w:rPr>
          <w:vertAlign w:val="superscript"/>
        </w:rPr>
        <w:t xml:space="preserve">(czytelny  podpis) </w:t>
      </w:r>
    </w:p>
    <w:p w:rsidR="001C1C92" w:rsidRPr="004E5719" w:rsidRDefault="001C1C92" w:rsidP="001C1C92">
      <w:pPr>
        <w:rPr>
          <w:sz w:val="24"/>
          <w:szCs w:val="24"/>
        </w:rPr>
      </w:pPr>
    </w:p>
    <w:p w:rsidR="00106B47" w:rsidRPr="0052109A" w:rsidRDefault="00106B47" w:rsidP="00106B47">
      <w:pPr>
        <w:jc w:val="both"/>
        <w:rPr>
          <w:b/>
          <w:sz w:val="20"/>
        </w:rPr>
      </w:pPr>
      <w:r w:rsidRPr="0052109A">
        <w:rPr>
          <w:b/>
          <w:sz w:val="20"/>
        </w:rPr>
        <w:lastRenderedPageBreak/>
        <w:t>KLAUZULA INFORMACYJNA</w:t>
      </w:r>
    </w:p>
    <w:p w:rsidR="00106B47" w:rsidRPr="0052109A" w:rsidRDefault="00106B47" w:rsidP="00106B47">
      <w:pPr>
        <w:jc w:val="both"/>
        <w:rPr>
          <w:sz w:val="20"/>
        </w:rPr>
      </w:pPr>
      <w:r w:rsidRPr="0052109A">
        <w:rPr>
          <w:sz w:val="20"/>
        </w:rPr>
        <w:t xml:space="preserve">Zgodnie z art. 13 Rozporządzenia Parlamentu Europejskiego i Rady (UE) 2016/679   z dnia 27 kwietnia 2016 r. w sprawie ochrony osób fizycznych w związku z przetwarzaniem danych osobowych i w sprawie swobodnego przepływu takich danych oraz uchylenia dyrektywy 95/46/WE, zwanym dalej RODO,      </w:t>
      </w:r>
    </w:p>
    <w:p w:rsidR="00106B47" w:rsidRPr="0052109A" w:rsidRDefault="00106B47" w:rsidP="00106B47">
      <w:pPr>
        <w:jc w:val="both"/>
        <w:rPr>
          <w:sz w:val="20"/>
        </w:rPr>
      </w:pPr>
      <w:r w:rsidRPr="0052109A">
        <w:rPr>
          <w:b/>
          <w:sz w:val="20"/>
        </w:rPr>
        <w:t>Burmistrz Brzozowa informuje, że</w:t>
      </w:r>
      <w:r w:rsidRPr="0052109A">
        <w:rPr>
          <w:sz w:val="20"/>
        </w:rPr>
        <w:t>:</w:t>
      </w:r>
    </w:p>
    <w:p w:rsidR="00106B47" w:rsidRPr="0052109A" w:rsidRDefault="00106B47" w:rsidP="00106B47">
      <w:pPr>
        <w:jc w:val="both"/>
        <w:rPr>
          <w:sz w:val="20"/>
        </w:rPr>
      </w:pPr>
    </w:p>
    <w:p w:rsidR="00106B47" w:rsidRPr="0052109A" w:rsidRDefault="00106B47" w:rsidP="00106B47">
      <w:pPr>
        <w:numPr>
          <w:ilvl w:val="0"/>
          <w:numId w:val="1"/>
        </w:numPr>
        <w:suppressAutoHyphens/>
        <w:jc w:val="both"/>
        <w:rPr>
          <w:sz w:val="20"/>
        </w:rPr>
      </w:pPr>
      <w:r w:rsidRPr="0052109A">
        <w:rPr>
          <w:sz w:val="20"/>
        </w:rPr>
        <w:t xml:space="preserve">Administratorem Pani/Pana danych osobowych przetwarzanych w  Urzędzie Miejskim w Brzozowie jest </w:t>
      </w:r>
      <w:r w:rsidRPr="0052109A">
        <w:rPr>
          <w:b/>
          <w:sz w:val="20"/>
        </w:rPr>
        <w:t>Burmistrz Brzozowa</w:t>
      </w:r>
      <w:r w:rsidRPr="0052109A">
        <w:rPr>
          <w:sz w:val="20"/>
        </w:rPr>
        <w:t xml:space="preserve"> z siedzibą w Brzozowie, ul. Armii Krajowej 1, 36-200 Brzozów. </w:t>
      </w:r>
    </w:p>
    <w:p w:rsidR="00106B47" w:rsidRPr="0052109A" w:rsidRDefault="00106B47" w:rsidP="00106B47">
      <w:pPr>
        <w:ind w:left="720"/>
        <w:jc w:val="both"/>
        <w:rPr>
          <w:sz w:val="20"/>
        </w:rPr>
      </w:pPr>
    </w:p>
    <w:p w:rsidR="00106B47" w:rsidRPr="0052109A" w:rsidRDefault="00106B47" w:rsidP="00106B47">
      <w:pPr>
        <w:pStyle w:val="Akapitzlist"/>
        <w:numPr>
          <w:ilvl w:val="0"/>
          <w:numId w:val="1"/>
        </w:numPr>
        <w:tabs>
          <w:tab w:val="clear" w:pos="720"/>
          <w:tab w:val="num" w:pos="644"/>
        </w:tabs>
        <w:suppressAutoHyphens w:val="0"/>
        <w:spacing w:after="160" w:line="252" w:lineRule="auto"/>
        <w:ind w:left="644"/>
        <w:jc w:val="both"/>
        <w:rPr>
          <w:sz w:val="20"/>
          <w:szCs w:val="20"/>
        </w:rPr>
      </w:pPr>
      <w:r w:rsidRPr="0052109A">
        <w:rPr>
          <w:sz w:val="20"/>
          <w:szCs w:val="20"/>
        </w:rPr>
        <w:t>Szczegółowe informacje u Inspektora Ochrony Danych</w:t>
      </w:r>
      <w:r w:rsidR="00EF5F94">
        <w:rPr>
          <w:sz w:val="20"/>
          <w:szCs w:val="20"/>
        </w:rPr>
        <w:t xml:space="preserve"> </w:t>
      </w:r>
      <w:r w:rsidRPr="0052109A">
        <w:rPr>
          <w:sz w:val="20"/>
          <w:szCs w:val="20"/>
        </w:rPr>
        <w:t xml:space="preserve">- kontakt na adres administratora podany powyżej, lub e-mail: </w:t>
      </w:r>
      <w:hyperlink r:id="rId5" w:history="1">
        <w:r w:rsidRPr="0052109A">
          <w:rPr>
            <w:rStyle w:val="Hipercze"/>
            <w:sz w:val="20"/>
            <w:szCs w:val="20"/>
          </w:rPr>
          <w:t>iod@brzozow.pl</w:t>
        </w:r>
      </w:hyperlink>
      <w:r w:rsidRPr="0052109A">
        <w:rPr>
          <w:sz w:val="20"/>
          <w:szCs w:val="20"/>
        </w:rPr>
        <w:t xml:space="preserve"> .</w:t>
      </w:r>
    </w:p>
    <w:p w:rsidR="00106B47" w:rsidRPr="0052109A" w:rsidRDefault="00106B47" w:rsidP="00106B47">
      <w:pPr>
        <w:numPr>
          <w:ilvl w:val="0"/>
          <w:numId w:val="1"/>
        </w:numPr>
        <w:spacing w:after="160" w:line="254" w:lineRule="auto"/>
        <w:jc w:val="both"/>
        <w:rPr>
          <w:sz w:val="20"/>
        </w:rPr>
      </w:pPr>
      <w:r w:rsidRPr="0052109A">
        <w:rPr>
          <w:sz w:val="20"/>
        </w:rPr>
        <w:t>Dane osobowe Pana/Panibędą przetwarzane  w celu realizacji zadań  ustawowych Gminy związanych z wydawaniem na wniosek przedsiębiorcy zezwoleń na sprzedaż napojów alkoholowych wynikających z przepisów ustawy o z dnia 26 października 1982 r. o wychowaniu w trzeźwości i przeciwdziałaniu alkoholizmowi.</w:t>
      </w:r>
    </w:p>
    <w:p w:rsidR="00106B47" w:rsidRPr="0052109A" w:rsidRDefault="00106B47" w:rsidP="00106B47">
      <w:pPr>
        <w:numPr>
          <w:ilvl w:val="0"/>
          <w:numId w:val="1"/>
        </w:numPr>
        <w:spacing w:after="160" w:line="252" w:lineRule="auto"/>
        <w:jc w:val="both"/>
        <w:rPr>
          <w:sz w:val="20"/>
        </w:rPr>
      </w:pPr>
      <w:r w:rsidRPr="0052109A">
        <w:rPr>
          <w:sz w:val="20"/>
        </w:rPr>
        <w:t>Z uwagi na konieczność zapewnienia odpowiedniej organizacji działalności Urzędu Pana/Pani dane osobowe mogą być przekazywane następującym kategoriom odbiorców: innym, współpracującym z Gminą Brzozów podmiotom, w tym: dostawcom usług technicznych, organizacyjnych i prawnych, umożliwiającym prawidłowe zarządzanie gminą oraz realizację zadań statutowych i ustawowych. Dane te powierzane są na podstawie i zgodnie z obowiązującymi przepisami.</w:t>
      </w:r>
    </w:p>
    <w:p w:rsidR="00106B47" w:rsidRPr="0052109A" w:rsidRDefault="00106B47" w:rsidP="00106B47">
      <w:pPr>
        <w:numPr>
          <w:ilvl w:val="0"/>
          <w:numId w:val="1"/>
        </w:numPr>
        <w:spacing w:after="160" w:line="252" w:lineRule="auto"/>
        <w:jc w:val="both"/>
        <w:rPr>
          <w:sz w:val="20"/>
        </w:rPr>
      </w:pPr>
      <w:r w:rsidRPr="0052109A">
        <w:rPr>
          <w:sz w:val="20"/>
        </w:rPr>
        <w:t>Okres, przez który Pana/Pani dane osobowe będą przechowywan</w:t>
      </w:r>
      <w:r>
        <w:rPr>
          <w:sz w:val="20"/>
        </w:rPr>
        <w:t>e – zgodnie</w:t>
      </w:r>
      <w:r w:rsidRPr="0052109A">
        <w:rPr>
          <w:sz w:val="20"/>
        </w:rPr>
        <w:t xml:space="preserve"> z przepisami ustawy o narodowym zasobie archiwalnym i archiwach oraz przepisami rozporządzenia w sprawie instrukcji kancelaryjnej, jednolitych rzeczowych wykazów akt oraz instrukcji w sprawie organizacji i zakresu działania archiwów zakładowych. </w:t>
      </w:r>
    </w:p>
    <w:p w:rsidR="00106B47" w:rsidRPr="0052109A" w:rsidRDefault="00106B47" w:rsidP="00106B47">
      <w:pPr>
        <w:numPr>
          <w:ilvl w:val="0"/>
          <w:numId w:val="1"/>
        </w:numPr>
        <w:spacing w:after="160" w:line="252" w:lineRule="auto"/>
        <w:jc w:val="both"/>
        <w:rPr>
          <w:sz w:val="20"/>
        </w:rPr>
      </w:pPr>
      <w:r w:rsidRPr="0052109A">
        <w:rPr>
          <w:sz w:val="20"/>
        </w:rPr>
        <w:t>Posiada Pan/Pani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:rsidR="00106B47" w:rsidRPr="0052109A" w:rsidRDefault="00106B47" w:rsidP="00106B47">
      <w:pPr>
        <w:numPr>
          <w:ilvl w:val="0"/>
          <w:numId w:val="1"/>
        </w:numPr>
        <w:spacing w:after="160" w:line="254" w:lineRule="auto"/>
        <w:jc w:val="both"/>
        <w:rPr>
          <w:sz w:val="20"/>
        </w:rPr>
      </w:pPr>
      <w:r w:rsidRPr="0052109A">
        <w:rPr>
          <w:sz w:val="20"/>
        </w:rPr>
        <w:t>Przysługuje Panu/Pani prawo wniesienia skargi do organu nadzorczego, tj. Prezesa Urzędu Ochrony Danych.</w:t>
      </w:r>
    </w:p>
    <w:p w:rsidR="00106B47" w:rsidRPr="0052109A" w:rsidRDefault="00106B47" w:rsidP="00106B47">
      <w:pPr>
        <w:numPr>
          <w:ilvl w:val="0"/>
          <w:numId w:val="1"/>
        </w:numPr>
        <w:spacing w:after="160" w:line="254" w:lineRule="auto"/>
        <w:jc w:val="both"/>
        <w:rPr>
          <w:sz w:val="20"/>
        </w:rPr>
      </w:pPr>
      <w:r w:rsidRPr="0052109A">
        <w:rPr>
          <w:sz w:val="20"/>
        </w:rPr>
        <w:t>Podanie danych osobowych jest wymogiem ustawowym i jest Pan/Pani zobowiązany do ich podania, w przypadku niepodania danych osobowych niemożliwe będzie wydanie zezwolenia.</w:t>
      </w:r>
    </w:p>
    <w:p w:rsidR="00106B47" w:rsidRPr="0052109A" w:rsidRDefault="00106B47" w:rsidP="00106B47">
      <w:pPr>
        <w:numPr>
          <w:ilvl w:val="0"/>
          <w:numId w:val="1"/>
        </w:numPr>
        <w:spacing w:after="160" w:line="252" w:lineRule="auto"/>
        <w:jc w:val="both"/>
        <w:rPr>
          <w:sz w:val="20"/>
        </w:rPr>
      </w:pPr>
      <w:r w:rsidRPr="0052109A">
        <w:rPr>
          <w:sz w:val="20"/>
        </w:rPr>
        <w:t>Pana/Pani dane osobowe nie podlegają zautomat</w:t>
      </w:r>
      <w:r>
        <w:rPr>
          <w:sz w:val="20"/>
        </w:rPr>
        <w:t xml:space="preserve">yzowanemu podejmowaniu decyzji, </w:t>
      </w:r>
      <w:r w:rsidRPr="0052109A">
        <w:rPr>
          <w:sz w:val="20"/>
        </w:rPr>
        <w:t>w tym profilowaniu.</w:t>
      </w:r>
      <w:r w:rsidRPr="0052109A">
        <w:rPr>
          <w:sz w:val="20"/>
        </w:rPr>
        <w:tab/>
      </w:r>
      <w:r w:rsidRPr="0052109A">
        <w:rPr>
          <w:sz w:val="20"/>
        </w:rPr>
        <w:tab/>
      </w:r>
      <w:r w:rsidRPr="0052109A">
        <w:rPr>
          <w:sz w:val="20"/>
        </w:rPr>
        <w:tab/>
      </w:r>
      <w:r w:rsidRPr="0052109A">
        <w:rPr>
          <w:sz w:val="20"/>
        </w:rPr>
        <w:tab/>
      </w:r>
      <w:r w:rsidRPr="0052109A">
        <w:rPr>
          <w:sz w:val="20"/>
        </w:rPr>
        <w:tab/>
      </w:r>
    </w:p>
    <w:p w:rsidR="00106B47" w:rsidRPr="00E95C11" w:rsidRDefault="00106B47" w:rsidP="00106B47">
      <w:pPr>
        <w:rPr>
          <w:sz w:val="20"/>
        </w:rPr>
      </w:pPr>
    </w:p>
    <w:p w:rsidR="001C1C92" w:rsidRPr="004E5719" w:rsidRDefault="001C1C92" w:rsidP="001C1C92">
      <w:pPr>
        <w:spacing w:after="160" w:line="254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0506C7" w:rsidRPr="004E5719" w:rsidRDefault="001C1C92" w:rsidP="004E5719">
      <w:pPr>
        <w:spacing w:after="160" w:line="254" w:lineRule="auto"/>
        <w:jc w:val="right"/>
        <w:rPr>
          <w:rFonts w:eastAsiaTheme="minorHAnsi"/>
          <w:sz w:val="24"/>
          <w:szCs w:val="24"/>
          <w:vertAlign w:val="superscript"/>
          <w:lang w:eastAsia="en-US"/>
        </w:rPr>
      </w:pPr>
      <w:r w:rsidRPr="004E5719">
        <w:rPr>
          <w:rFonts w:eastAsiaTheme="minorHAnsi"/>
          <w:sz w:val="24"/>
          <w:szCs w:val="24"/>
          <w:lang w:eastAsia="en-US"/>
        </w:rPr>
        <w:t>………………………………………………….</w:t>
      </w:r>
      <w:r w:rsidRPr="004E5719">
        <w:rPr>
          <w:rFonts w:eastAsiaTheme="minorHAnsi"/>
          <w:sz w:val="24"/>
          <w:szCs w:val="24"/>
          <w:lang w:eastAsia="en-US"/>
        </w:rPr>
        <w:br/>
      </w:r>
      <w:r w:rsidRPr="004E5719">
        <w:rPr>
          <w:rFonts w:eastAsiaTheme="minorHAnsi"/>
          <w:sz w:val="24"/>
          <w:szCs w:val="24"/>
          <w:vertAlign w:val="superscript"/>
          <w:lang w:eastAsia="en-US"/>
        </w:rPr>
        <w:t>(data i podpis osób uprawnionych do składania oświadczeń woli)</w:t>
      </w:r>
    </w:p>
    <w:sectPr w:rsidR="000506C7" w:rsidRPr="004E5719" w:rsidSect="000204B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243A6"/>
    <w:rsid w:val="000204B7"/>
    <w:rsid w:val="000506C7"/>
    <w:rsid w:val="00055334"/>
    <w:rsid w:val="00106B47"/>
    <w:rsid w:val="001A104E"/>
    <w:rsid w:val="001C1C92"/>
    <w:rsid w:val="001C6BFC"/>
    <w:rsid w:val="00271E7E"/>
    <w:rsid w:val="00284A42"/>
    <w:rsid w:val="002A4B02"/>
    <w:rsid w:val="004243A6"/>
    <w:rsid w:val="004E5719"/>
    <w:rsid w:val="005056BF"/>
    <w:rsid w:val="005659F1"/>
    <w:rsid w:val="00604062"/>
    <w:rsid w:val="00694EFF"/>
    <w:rsid w:val="006E04FB"/>
    <w:rsid w:val="008A00B9"/>
    <w:rsid w:val="00B26F68"/>
    <w:rsid w:val="00BA2FF4"/>
    <w:rsid w:val="00BD57D7"/>
    <w:rsid w:val="00D26C49"/>
    <w:rsid w:val="00E0528A"/>
    <w:rsid w:val="00E65C4C"/>
    <w:rsid w:val="00EA7CE8"/>
    <w:rsid w:val="00EF5F94"/>
    <w:rsid w:val="00F0641A"/>
    <w:rsid w:val="00FF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A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4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6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semiHidden/>
    <w:unhideWhenUsed/>
    <w:rsid w:val="00D26C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B47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Marta Oleniacz</cp:lastModifiedBy>
  <cp:revision>12</cp:revision>
  <cp:lastPrinted>2023-01-09T08:46:00Z</cp:lastPrinted>
  <dcterms:created xsi:type="dcterms:W3CDTF">2019-12-23T10:51:00Z</dcterms:created>
  <dcterms:modified xsi:type="dcterms:W3CDTF">2023-01-09T08:50:00Z</dcterms:modified>
</cp:coreProperties>
</file>