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8A8" w:rsidRPr="00D21FFF" w:rsidRDefault="008518A8" w:rsidP="00972C2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B579B0" w:rsidRDefault="00B579B0" w:rsidP="00D21FFF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D21FFF">
        <w:rPr>
          <w:rFonts w:ascii="Arial" w:eastAsia="Calibri" w:hAnsi="Arial" w:cs="Arial"/>
          <w:b/>
          <w:noProof/>
          <w:sz w:val="24"/>
          <w:szCs w:val="24"/>
          <w:lang w:eastAsia="pl-PL"/>
        </w:rPr>
        <w:drawing>
          <wp:inline distT="0" distB="0" distL="0" distR="0" wp14:anchorId="510CEA1D" wp14:editId="777E30C6">
            <wp:extent cx="5761355" cy="47561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2C2A" w:rsidRPr="00D21FFF" w:rsidRDefault="00972C2A" w:rsidP="00D21FFF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sz w:val="24"/>
          <w:szCs w:val="24"/>
          <w:lang w:eastAsia="ar-SA"/>
        </w:rPr>
      </w:pPr>
    </w:p>
    <w:p w:rsidR="005D68AA" w:rsidRPr="00D21FFF" w:rsidRDefault="00782C61" w:rsidP="00D21FF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21FFF">
        <w:rPr>
          <w:rFonts w:ascii="Arial" w:eastAsia="Calibri" w:hAnsi="Arial" w:cs="Arial"/>
          <w:b/>
          <w:sz w:val="24"/>
          <w:szCs w:val="24"/>
          <w:lang w:eastAsia="ar-SA"/>
        </w:rPr>
        <w:t>Projekt pt. Nowa jakość kształcenia w Gminie Brzozów</w:t>
      </w:r>
      <w:r w:rsidRPr="00D21FF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5D68AA" w:rsidRPr="00D21FF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realizowany </w:t>
      </w:r>
      <w:r w:rsidRPr="00D21FFF">
        <w:rPr>
          <w:rFonts w:ascii="Arial" w:eastAsia="Calibri" w:hAnsi="Arial" w:cs="Arial"/>
          <w:sz w:val="24"/>
          <w:szCs w:val="24"/>
        </w:rPr>
        <w:t xml:space="preserve">przez Gminę Brzozów w partnerstwie z "INNOVO" INNOWACJE W BIZNESIE SPÓŁKA </w:t>
      </w:r>
      <w:r w:rsidR="00E271D1" w:rsidRPr="00D21FFF">
        <w:rPr>
          <w:rFonts w:ascii="Arial" w:eastAsia="Calibri" w:hAnsi="Arial" w:cs="Arial"/>
          <w:sz w:val="24"/>
          <w:szCs w:val="24"/>
        </w:rPr>
        <w:br/>
      </w:r>
      <w:r w:rsidRPr="00D21FFF">
        <w:rPr>
          <w:rFonts w:ascii="Arial" w:eastAsia="Calibri" w:hAnsi="Arial" w:cs="Arial"/>
          <w:sz w:val="24"/>
          <w:szCs w:val="24"/>
        </w:rPr>
        <w:t>Z OGRANICZONĄ ODPOWIEDZIALNOŚCIĄ</w:t>
      </w:r>
      <w:r w:rsidRPr="00D21FFF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</w:t>
      </w:r>
      <w:r w:rsidR="005D68AA" w:rsidRPr="00D21FF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ramach programu regionalnego Fundusze Europejskie dla Podkarpacia 2021 – 2027, Priorytet </w:t>
      </w:r>
      <w:r w:rsidR="005D68AA" w:rsidRPr="00D21FFF">
        <w:rPr>
          <w:rFonts w:ascii="Arial" w:hAnsi="Arial" w:cs="Arial"/>
          <w:bCs/>
          <w:color w:val="000000" w:themeColor="text1"/>
          <w:sz w:val="24"/>
          <w:szCs w:val="24"/>
        </w:rPr>
        <w:t>7 FEPK.07 Kapitał ludzki gotowy do zmian</w:t>
      </w:r>
      <w:r w:rsidR="005D68AA" w:rsidRPr="00D21FF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, </w:t>
      </w:r>
      <w:r w:rsidR="005D68AA" w:rsidRPr="00D21FFF">
        <w:rPr>
          <w:rFonts w:ascii="Arial" w:hAnsi="Arial" w:cs="Arial"/>
          <w:bCs/>
          <w:color w:val="000000" w:themeColor="text1"/>
          <w:sz w:val="24"/>
          <w:szCs w:val="24"/>
        </w:rPr>
        <w:t xml:space="preserve">Działanie FEPK.07.12 Szkolnictwo ogólne </w:t>
      </w:r>
      <w:r w:rsidR="005D68AA" w:rsidRPr="00D21FF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współfinansowanego ze środków Unii Europejskiej w ramach Europejskiego Funduszu Społecz</w:t>
      </w:r>
      <w:r w:rsidR="00FC1D4A" w:rsidRPr="00D21FF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nego Plus</w:t>
      </w:r>
      <w:r w:rsidR="00254FB3" w:rsidRPr="00D21FF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5D68AA" w:rsidRPr="00D21FF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na podstawie </w:t>
      </w:r>
      <w:r w:rsidR="005D68AA" w:rsidRPr="00024B1D">
        <w:rPr>
          <w:rFonts w:ascii="Arial" w:eastAsia="Times New Roman" w:hAnsi="Arial" w:cs="Arial"/>
          <w:sz w:val="24"/>
          <w:szCs w:val="24"/>
          <w:lang w:eastAsia="pl-PL"/>
        </w:rPr>
        <w:t>Umowy nr FEPK.</w:t>
      </w:r>
      <w:r w:rsidR="00024B1D" w:rsidRPr="00024B1D">
        <w:rPr>
          <w:rFonts w:ascii="Arial" w:hAnsi="Arial" w:cs="Arial"/>
          <w:sz w:val="24"/>
          <w:szCs w:val="24"/>
          <w:lang w:eastAsia="ar-SA"/>
        </w:rPr>
        <w:t xml:space="preserve"> 07.12-IP.01-0069</w:t>
      </w:r>
      <w:r w:rsidR="005D68AA" w:rsidRPr="00024B1D">
        <w:rPr>
          <w:rFonts w:ascii="Arial" w:hAnsi="Arial" w:cs="Arial"/>
          <w:sz w:val="24"/>
          <w:szCs w:val="24"/>
          <w:lang w:eastAsia="ar-SA"/>
        </w:rPr>
        <w:t>/23</w:t>
      </w:r>
      <w:r w:rsidR="00024B1D" w:rsidRPr="00024B1D">
        <w:rPr>
          <w:rFonts w:ascii="Arial" w:hAnsi="Arial" w:cs="Arial"/>
          <w:sz w:val="24"/>
          <w:szCs w:val="24"/>
          <w:lang w:eastAsia="ar-SA"/>
        </w:rPr>
        <w:t>-00</w:t>
      </w:r>
    </w:p>
    <w:p w:rsidR="005D68AA" w:rsidRPr="00D21FFF" w:rsidRDefault="005D68AA" w:rsidP="00D21FFF">
      <w:pPr>
        <w:pStyle w:val="Akapitzlist"/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5D68AA" w:rsidRPr="00024B1D" w:rsidRDefault="005D68AA" w:rsidP="00D21FF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D21FF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Okres realizacji Projektu: 01.05.2024 r. – 31.08.2026 r.</w:t>
      </w:r>
      <w:r w:rsidRPr="00D21FFF">
        <w:rPr>
          <w:rFonts w:ascii="Arial" w:hAnsi="Arial" w:cs="Arial"/>
          <w:bCs/>
          <w:color w:val="000000" w:themeColor="text1"/>
          <w:sz w:val="24"/>
          <w:szCs w:val="24"/>
        </w:rPr>
        <w:br/>
      </w:r>
    </w:p>
    <w:p w:rsidR="005D68AA" w:rsidRPr="00024B1D" w:rsidRDefault="005D68AA" w:rsidP="00D21FF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024B1D">
        <w:rPr>
          <w:rFonts w:ascii="Arial" w:eastAsia="Times New Roman" w:hAnsi="Arial" w:cs="Arial"/>
          <w:sz w:val="24"/>
          <w:szCs w:val="24"/>
          <w:lang w:eastAsia="pl-PL"/>
        </w:rPr>
        <w:t>Wartość Projektu: 1</w:t>
      </w:r>
      <w:r w:rsidR="00782C61" w:rsidRPr="00024B1D">
        <w:rPr>
          <w:rFonts w:ascii="Arial" w:eastAsia="Times New Roman" w:hAnsi="Arial" w:cs="Arial"/>
          <w:sz w:val="24"/>
          <w:szCs w:val="24"/>
          <w:lang w:eastAsia="pl-PL"/>
        </w:rPr>
        <w:t> 832 390,93</w:t>
      </w:r>
      <w:r w:rsidRPr="00024B1D">
        <w:rPr>
          <w:rFonts w:ascii="Arial" w:eastAsia="Times New Roman" w:hAnsi="Arial" w:cs="Arial"/>
          <w:sz w:val="24"/>
          <w:szCs w:val="24"/>
          <w:lang w:eastAsia="pl-PL"/>
        </w:rPr>
        <w:t xml:space="preserve"> zł</w:t>
      </w:r>
      <w:r w:rsidRPr="00024B1D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Łączna wartość dofinansowania Projektu: </w:t>
      </w:r>
      <w:r w:rsidR="00024B1D" w:rsidRPr="00024B1D">
        <w:rPr>
          <w:rFonts w:ascii="Arial" w:eastAsia="Times New Roman" w:hAnsi="Arial" w:cs="Arial"/>
          <w:sz w:val="24"/>
          <w:szCs w:val="24"/>
          <w:lang w:eastAsia="pl-PL"/>
        </w:rPr>
        <w:t>1 649 151,83</w:t>
      </w:r>
      <w:r w:rsidRPr="00024B1D">
        <w:rPr>
          <w:rFonts w:ascii="Arial" w:eastAsia="Times New Roman" w:hAnsi="Arial" w:cs="Arial"/>
          <w:sz w:val="24"/>
          <w:szCs w:val="24"/>
          <w:lang w:eastAsia="pl-PL"/>
        </w:rPr>
        <w:t xml:space="preserve"> zł w tym:</w:t>
      </w:r>
      <w:r w:rsidRPr="00024B1D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•    ze środków europejskich: </w:t>
      </w:r>
      <w:r w:rsidR="00024B1D" w:rsidRPr="00024B1D">
        <w:rPr>
          <w:rFonts w:ascii="Arial" w:eastAsia="Times New Roman" w:hAnsi="Arial" w:cs="Arial"/>
          <w:sz w:val="24"/>
          <w:szCs w:val="24"/>
          <w:lang w:eastAsia="pl-PL"/>
        </w:rPr>
        <w:t xml:space="preserve">1 557 532,29 </w:t>
      </w:r>
      <w:r w:rsidRPr="00024B1D">
        <w:rPr>
          <w:rFonts w:ascii="Arial" w:eastAsia="Times New Roman" w:hAnsi="Arial" w:cs="Arial"/>
          <w:sz w:val="24"/>
          <w:szCs w:val="24"/>
          <w:lang w:eastAsia="pl-PL"/>
        </w:rPr>
        <w:t>zł</w:t>
      </w:r>
      <w:r w:rsidRPr="00024B1D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•    z dotacji celowej: </w:t>
      </w:r>
      <w:r w:rsidR="00024B1D" w:rsidRPr="00024B1D">
        <w:rPr>
          <w:rFonts w:ascii="Arial" w:eastAsia="Times New Roman" w:hAnsi="Arial" w:cs="Arial"/>
          <w:sz w:val="24"/>
          <w:szCs w:val="24"/>
          <w:lang w:eastAsia="pl-PL"/>
        </w:rPr>
        <w:t>91 619,54</w:t>
      </w:r>
      <w:r w:rsidRPr="00024B1D">
        <w:rPr>
          <w:rFonts w:ascii="Arial" w:eastAsia="Times New Roman" w:hAnsi="Arial" w:cs="Arial"/>
          <w:sz w:val="24"/>
          <w:szCs w:val="24"/>
          <w:lang w:eastAsia="pl-PL"/>
        </w:rPr>
        <w:t xml:space="preserve"> zł</w:t>
      </w:r>
    </w:p>
    <w:p w:rsidR="005D68AA" w:rsidRPr="00D21FFF" w:rsidRDefault="005D68AA" w:rsidP="00D21FFF">
      <w:pPr>
        <w:pStyle w:val="Akapitzlist"/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2D30B9" w:rsidRPr="00D21FFF" w:rsidRDefault="005D68AA" w:rsidP="00D21FFF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D21FF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Cel główny Projektu:</w:t>
      </w:r>
      <w:r w:rsidRPr="00D21FFF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Celem Projektu </w:t>
      </w:r>
      <w:r w:rsidRPr="00D21FFF">
        <w:rPr>
          <w:rFonts w:ascii="Arial" w:hAnsi="Arial" w:cs="Arial"/>
          <w:sz w:val="24"/>
          <w:szCs w:val="24"/>
        </w:rPr>
        <w:t xml:space="preserve">jest </w:t>
      </w:r>
      <w:r w:rsidR="002D30B9" w:rsidRPr="00D21FFF">
        <w:rPr>
          <w:rFonts w:ascii="Arial" w:eastAsia="Calibri" w:hAnsi="Arial" w:cs="Arial"/>
          <w:sz w:val="24"/>
          <w:szCs w:val="24"/>
        </w:rPr>
        <w:t xml:space="preserve">poprawa jakości kształcenia ogólnego w Gminie Brzozów </w:t>
      </w:r>
      <w:r w:rsidR="002D30B9" w:rsidRPr="00D21FFF">
        <w:rPr>
          <w:rFonts w:ascii="Arial" w:eastAsia="Calibri" w:hAnsi="Arial" w:cs="Arial"/>
          <w:sz w:val="24"/>
          <w:szCs w:val="24"/>
        </w:rPr>
        <w:br/>
        <w:t>w Szkole Podstawowej im. Wincentego Witosa w Górkach, Szkole Podstawowej im. Marii Konopnickiej w Grabownicy Starzeńskiej, Szkole Podstawowej Nr 1 im. Marii Konopnickiej w Przysietnicy w Zespole Szkół Nr 1 w Przysietnicy, Szkole Podstawowej nr 2 im. ks. Pawła Komborskiego w Przysietnicy, Szkole Podstawowej im. Najświętszego Serca Jezusa w Starej Wsi, Szkole Podstawowej im. prof. Waleriana Pańki w Turzym Polu, Szkole Podstawowej w Zmiennicy, Szkole Podstawowej Nr 1 w Brzozowie im. prof. Władysława Szafera, Szkole Podstawowej nr 2 im. Ignacego Łukasiewicza</w:t>
      </w:r>
      <w:r w:rsidR="000A04E1" w:rsidRPr="00D21FFF">
        <w:rPr>
          <w:rFonts w:ascii="Arial" w:eastAsia="Calibri" w:hAnsi="Arial" w:cs="Arial"/>
          <w:sz w:val="24"/>
          <w:szCs w:val="24"/>
        </w:rPr>
        <w:t xml:space="preserve"> </w:t>
      </w:r>
      <w:r w:rsidR="002D30B9" w:rsidRPr="00D21FFF">
        <w:rPr>
          <w:rFonts w:ascii="Arial" w:eastAsia="Calibri" w:hAnsi="Arial" w:cs="Arial"/>
          <w:sz w:val="24"/>
          <w:szCs w:val="24"/>
        </w:rPr>
        <w:t>w Humniskach, Zespole Szkolno-Przedszkolnym</w:t>
      </w:r>
      <w:r w:rsidR="00D21FFF" w:rsidRPr="00D21FFF">
        <w:rPr>
          <w:rFonts w:ascii="Arial" w:eastAsia="Calibri" w:hAnsi="Arial" w:cs="Arial"/>
          <w:sz w:val="24"/>
          <w:szCs w:val="24"/>
        </w:rPr>
        <w:br/>
      </w:r>
      <w:r w:rsidR="002D30B9" w:rsidRPr="00D21FFF">
        <w:rPr>
          <w:rFonts w:ascii="Arial" w:eastAsia="Calibri" w:hAnsi="Arial" w:cs="Arial"/>
          <w:sz w:val="24"/>
          <w:szCs w:val="24"/>
        </w:rPr>
        <w:t>w Humniskach poprzez realizację kompleksowego programu rozwojowego i objęcie wsparciem kadry pedagogicznej zatrudnionej w szkołach – 293 osób (236 kobiet), 1260 (630 dziewczyn) uczniów tych szkół oraz 630 (378 kobi</w:t>
      </w:r>
      <w:r w:rsidR="00D21FFF" w:rsidRPr="00D21FFF">
        <w:rPr>
          <w:rFonts w:ascii="Arial" w:eastAsia="Calibri" w:hAnsi="Arial" w:cs="Arial"/>
          <w:sz w:val="24"/>
          <w:szCs w:val="24"/>
        </w:rPr>
        <w:t>et) rodziców/opiekunów prawnych</w:t>
      </w:r>
      <w:r w:rsidR="002D30B9" w:rsidRPr="00D21FFF">
        <w:rPr>
          <w:rFonts w:ascii="Arial" w:eastAsia="Calibri" w:hAnsi="Arial" w:cs="Arial"/>
          <w:sz w:val="24"/>
          <w:szCs w:val="24"/>
        </w:rPr>
        <w:t>,</w:t>
      </w:r>
      <w:r w:rsidR="00D21FFF" w:rsidRPr="00D21FFF">
        <w:rPr>
          <w:rFonts w:ascii="Arial" w:eastAsia="Calibri" w:hAnsi="Arial" w:cs="Arial"/>
          <w:sz w:val="24"/>
          <w:szCs w:val="24"/>
        </w:rPr>
        <w:t xml:space="preserve"> </w:t>
      </w:r>
      <w:r w:rsidR="002D30B9" w:rsidRPr="00D21FFF">
        <w:rPr>
          <w:rFonts w:ascii="Arial" w:eastAsia="Calibri" w:hAnsi="Arial" w:cs="Arial"/>
          <w:sz w:val="24"/>
          <w:szCs w:val="24"/>
        </w:rPr>
        <w:t>z których minimum 250 (203 kobiet) osób podniesie kwalifikacje lub kompetencje zawodowe i minimum 1071 uczniów (536 dziewczyn) nabędzie lub podniesie kompetencje kluczowe oraz doposażenie pracowni wyżej wymienionych szkołach w okresie do 31.08.2026r.</w:t>
      </w:r>
    </w:p>
    <w:p w:rsidR="005D68AA" w:rsidRPr="00D21FFF" w:rsidRDefault="005D68AA" w:rsidP="00D21FFF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21FFF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21FF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Grupy docelowe:</w:t>
      </w:r>
    </w:p>
    <w:p w:rsidR="00BA5C08" w:rsidRPr="00D21FFF" w:rsidRDefault="00BA5C08" w:rsidP="00D21FF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D21FFF">
        <w:rPr>
          <w:rFonts w:ascii="Arial" w:eastAsia="Calibri" w:hAnsi="Arial" w:cs="Arial"/>
          <w:sz w:val="24"/>
          <w:szCs w:val="24"/>
        </w:rPr>
        <w:t>Szkoła Podstawowa im</w:t>
      </w:r>
      <w:r w:rsidR="00D21FFF" w:rsidRPr="00D21FFF">
        <w:rPr>
          <w:rFonts w:ascii="Arial" w:eastAsia="Calibri" w:hAnsi="Arial" w:cs="Arial"/>
          <w:sz w:val="24"/>
          <w:szCs w:val="24"/>
        </w:rPr>
        <w:t>. Wincentego Witosa w Górkach:</w:t>
      </w:r>
      <w:r w:rsidR="00D21FFF" w:rsidRPr="00D21FFF">
        <w:rPr>
          <w:rFonts w:ascii="Arial" w:eastAsia="Calibri" w:hAnsi="Arial" w:cs="Arial"/>
          <w:sz w:val="24"/>
          <w:szCs w:val="24"/>
        </w:rPr>
        <w:br/>
      </w:r>
      <w:r w:rsidRPr="00D21FFF">
        <w:rPr>
          <w:rFonts w:ascii="Arial" w:eastAsia="Calibri" w:hAnsi="Arial" w:cs="Arial"/>
          <w:sz w:val="24"/>
          <w:szCs w:val="24"/>
        </w:rPr>
        <w:t xml:space="preserve">kadra pedagogiczna 21 nauczycieli/nauczycielek (16 kobiet), </w:t>
      </w:r>
      <w:r w:rsidRPr="00D21FFF">
        <w:rPr>
          <w:rFonts w:ascii="Arial" w:eastAsia="Calibri" w:hAnsi="Arial" w:cs="Arial"/>
          <w:sz w:val="24"/>
          <w:szCs w:val="24"/>
        </w:rPr>
        <w:br/>
        <w:t xml:space="preserve">70 uczniów/uczennic (35 dziewczyn), </w:t>
      </w:r>
      <w:r w:rsidR="00D21FFF" w:rsidRPr="00D21FFF">
        <w:rPr>
          <w:rFonts w:ascii="Arial" w:eastAsia="Calibri" w:hAnsi="Arial" w:cs="Arial"/>
          <w:sz w:val="24"/>
          <w:szCs w:val="24"/>
        </w:rPr>
        <w:br/>
      </w:r>
      <w:r w:rsidRPr="00D21FFF">
        <w:rPr>
          <w:rFonts w:ascii="Arial" w:eastAsia="Calibri" w:hAnsi="Arial" w:cs="Arial"/>
          <w:sz w:val="24"/>
          <w:szCs w:val="24"/>
        </w:rPr>
        <w:t>35 rodziców/opiekunów prawnych</w:t>
      </w:r>
      <w:r w:rsidR="00D21FFF" w:rsidRPr="00D21FFF">
        <w:rPr>
          <w:rFonts w:ascii="Arial" w:eastAsia="Calibri" w:hAnsi="Arial" w:cs="Arial"/>
          <w:sz w:val="24"/>
          <w:szCs w:val="24"/>
        </w:rPr>
        <w:t xml:space="preserve"> </w:t>
      </w:r>
      <w:r w:rsidRPr="00D21FFF">
        <w:rPr>
          <w:rFonts w:ascii="Arial" w:eastAsia="Calibri" w:hAnsi="Arial" w:cs="Arial"/>
          <w:sz w:val="24"/>
          <w:szCs w:val="24"/>
        </w:rPr>
        <w:t>(21 kobiet);</w:t>
      </w:r>
    </w:p>
    <w:p w:rsidR="00BA5C08" w:rsidRPr="00D21FFF" w:rsidRDefault="00BA5C08" w:rsidP="00D21FF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D21FFF">
        <w:rPr>
          <w:rFonts w:ascii="Arial" w:eastAsia="Calibri" w:hAnsi="Arial" w:cs="Arial"/>
          <w:sz w:val="24"/>
          <w:szCs w:val="24"/>
        </w:rPr>
        <w:lastRenderedPageBreak/>
        <w:t xml:space="preserve">Szkoła Podstawowa im. Marii Konopnickiej w Grabownicy Starzeńskiej </w:t>
      </w:r>
      <w:r w:rsidR="00D21FFF" w:rsidRPr="00D21FFF">
        <w:rPr>
          <w:rFonts w:ascii="Arial" w:eastAsia="Calibri" w:hAnsi="Arial" w:cs="Arial"/>
          <w:sz w:val="24"/>
          <w:szCs w:val="24"/>
        </w:rPr>
        <w:br/>
      </w:r>
      <w:r w:rsidRPr="00D21FFF">
        <w:rPr>
          <w:rFonts w:ascii="Arial" w:eastAsia="Calibri" w:hAnsi="Arial" w:cs="Arial"/>
          <w:sz w:val="24"/>
          <w:szCs w:val="24"/>
        </w:rPr>
        <w:t xml:space="preserve">kadra pedagogiczna – 31 nauczycieli/nauczycielek (24 kobiet ), </w:t>
      </w:r>
      <w:r w:rsidR="005B5245" w:rsidRPr="00D21FFF">
        <w:rPr>
          <w:rFonts w:ascii="Arial" w:eastAsia="Calibri" w:hAnsi="Arial" w:cs="Arial"/>
          <w:sz w:val="24"/>
          <w:szCs w:val="24"/>
        </w:rPr>
        <w:br/>
      </w:r>
      <w:r w:rsidRPr="00D21FFF">
        <w:rPr>
          <w:rFonts w:ascii="Arial" w:eastAsia="Calibri" w:hAnsi="Arial" w:cs="Arial"/>
          <w:sz w:val="24"/>
          <w:szCs w:val="24"/>
        </w:rPr>
        <w:t>170</w:t>
      </w:r>
      <w:r w:rsidR="00E271D1" w:rsidRPr="00D21FFF">
        <w:rPr>
          <w:rFonts w:ascii="Arial" w:eastAsia="Calibri" w:hAnsi="Arial" w:cs="Arial"/>
          <w:sz w:val="24"/>
          <w:szCs w:val="24"/>
        </w:rPr>
        <w:t xml:space="preserve"> </w:t>
      </w:r>
      <w:r w:rsidRPr="00D21FFF">
        <w:rPr>
          <w:rFonts w:ascii="Arial" w:eastAsia="Calibri" w:hAnsi="Arial" w:cs="Arial"/>
          <w:sz w:val="24"/>
          <w:szCs w:val="24"/>
        </w:rPr>
        <w:t>uczniów/uczennic (85 dziewczyn</w:t>
      </w:r>
      <w:r w:rsidR="00E271D1" w:rsidRPr="00D21FFF">
        <w:rPr>
          <w:rFonts w:ascii="Arial" w:eastAsia="Calibri" w:hAnsi="Arial" w:cs="Arial"/>
          <w:sz w:val="24"/>
          <w:szCs w:val="24"/>
        </w:rPr>
        <w:t>),</w:t>
      </w:r>
      <w:r w:rsidR="00D21FFF" w:rsidRPr="00D21FFF">
        <w:rPr>
          <w:rFonts w:ascii="Arial" w:eastAsia="Calibri" w:hAnsi="Arial" w:cs="Arial"/>
          <w:sz w:val="24"/>
          <w:szCs w:val="24"/>
        </w:rPr>
        <w:br/>
      </w:r>
      <w:r w:rsidRPr="00D21FFF">
        <w:rPr>
          <w:rFonts w:ascii="Arial" w:eastAsia="Calibri" w:hAnsi="Arial" w:cs="Arial"/>
          <w:sz w:val="24"/>
          <w:szCs w:val="24"/>
        </w:rPr>
        <w:t>85 rodziców/opiekunów prawnych</w:t>
      </w:r>
      <w:r w:rsidR="00D21FFF" w:rsidRPr="00D21FFF">
        <w:rPr>
          <w:rFonts w:ascii="Arial" w:eastAsia="Calibri" w:hAnsi="Arial" w:cs="Arial"/>
          <w:sz w:val="24"/>
          <w:szCs w:val="24"/>
        </w:rPr>
        <w:t xml:space="preserve"> </w:t>
      </w:r>
      <w:r w:rsidRPr="00D21FFF">
        <w:rPr>
          <w:rFonts w:ascii="Arial" w:eastAsia="Calibri" w:hAnsi="Arial" w:cs="Arial"/>
          <w:sz w:val="24"/>
          <w:szCs w:val="24"/>
        </w:rPr>
        <w:t>(51 kobiet);</w:t>
      </w:r>
    </w:p>
    <w:p w:rsidR="00BA5C08" w:rsidRPr="00D21FFF" w:rsidRDefault="00BA5C08" w:rsidP="00D21FF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D21FFF">
        <w:rPr>
          <w:rFonts w:ascii="Arial" w:eastAsia="Calibri" w:hAnsi="Arial" w:cs="Arial"/>
          <w:sz w:val="24"/>
          <w:szCs w:val="24"/>
        </w:rPr>
        <w:t xml:space="preserve">Szkoła Podstawowa Nr 1 im. Marii Konopnickiej w Przysietnicy </w:t>
      </w:r>
      <w:r w:rsidRPr="00D21FFF">
        <w:rPr>
          <w:rFonts w:ascii="Arial" w:eastAsia="Calibri" w:hAnsi="Arial" w:cs="Arial"/>
          <w:sz w:val="24"/>
          <w:szCs w:val="24"/>
        </w:rPr>
        <w:br/>
        <w:t>w Zespole Szkół Nr 1 w Przysietnicy:</w:t>
      </w:r>
      <w:r w:rsidR="00D21FFF" w:rsidRPr="00D21FFF">
        <w:rPr>
          <w:rFonts w:ascii="Arial" w:eastAsia="Calibri" w:hAnsi="Arial" w:cs="Arial"/>
          <w:sz w:val="24"/>
          <w:szCs w:val="24"/>
        </w:rPr>
        <w:br/>
      </w:r>
      <w:r w:rsidRPr="00D21FFF">
        <w:rPr>
          <w:rFonts w:ascii="Arial" w:eastAsia="Calibri" w:hAnsi="Arial" w:cs="Arial"/>
          <w:sz w:val="24"/>
          <w:szCs w:val="24"/>
        </w:rPr>
        <w:t xml:space="preserve">kadra </w:t>
      </w:r>
      <w:r w:rsidR="00D21FFF" w:rsidRPr="00D21FFF">
        <w:rPr>
          <w:rFonts w:ascii="Arial" w:eastAsia="Calibri" w:hAnsi="Arial" w:cs="Arial"/>
          <w:sz w:val="24"/>
          <w:szCs w:val="24"/>
        </w:rPr>
        <w:t>pedagogiczna</w:t>
      </w:r>
      <w:r w:rsidRPr="00D21FFF">
        <w:rPr>
          <w:rFonts w:ascii="Arial" w:eastAsia="Calibri" w:hAnsi="Arial" w:cs="Arial"/>
          <w:sz w:val="24"/>
          <w:szCs w:val="24"/>
        </w:rPr>
        <w:t>– 31 nauczycieli/nauczycielek (26 kobiet),</w:t>
      </w:r>
      <w:r w:rsidR="00D21FFF" w:rsidRPr="00D21FFF">
        <w:rPr>
          <w:rFonts w:ascii="Arial" w:eastAsia="Calibri" w:hAnsi="Arial" w:cs="Arial"/>
          <w:sz w:val="24"/>
          <w:szCs w:val="24"/>
        </w:rPr>
        <w:br/>
        <w:t xml:space="preserve">140 uczniów/uczennic </w:t>
      </w:r>
      <w:r w:rsidRPr="00D21FFF">
        <w:rPr>
          <w:rFonts w:ascii="Arial" w:eastAsia="Calibri" w:hAnsi="Arial" w:cs="Arial"/>
          <w:sz w:val="24"/>
          <w:szCs w:val="24"/>
        </w:rPr>
        <w:t>(70 dziewczyn),</w:t>
      </w:r>
      <w:r w:rsidR="00D21FFF" w:rsidRPr="00D21FFF">
        <w:rPr>
          <w:rFonts w:ascii="Arial" w:eastAsia="Calibri" w:hAnsi="Arial" w:cs="Arial"/>
          <w:sz w:val="24"/>
          <w:szCs w:val="24"/>
        </w:rPr>
        <w:br/>
      </w:r>
      <w:r w:rsidRPr="00D21FFF">
        <w:rPr>
          <w:rFonts w:ascii="Arial" w:eastAsia="Calibri" w:hAnsi="Arial" w:cs="Arial"/>
          <w:sz w:val="24"/>
          <w:szCs w:val="24"/>
        </w:rPr>
        <w:t>70 rodziców/opiekunów prawnych (42 kobiet);</w:t>
      </w:r>
    </w:p>
    <w:p w:rsidR="00BA5C08" w:rsidRPr="00D21FFF" w:rsidRDefault="00BA5C08" w:rsidP="00D21FF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i/>
          <w:sz w:val="24"/>
          <w:szCs w:val="24"/>
        </w:rPr>
      </w:pPr>
      <w:r w:rsidRPr="00D21FFF">
        <w:rPr>
          <w:rFonts w:ascii="Arial" w:eastAsia="Calibri" w:hAnsi="Arial" w:cs="Arial"/>
          <w:sz w:val="24"/>
          <w:szCs w:val="24"/>
        </w:rPr>
        <w:t>Szkoła Podstawowa nr 2 im. ks. Pawła Komborskiego</w:t>
      </w:r>
      <w:r w:rsidR="00E271D1" w:rsidRPr="00D21FFF">
        <w:rPr>
          <w:rFonts w:ascii="Arial" w:eastAsia="Calibri" w:hAnsi="Arial" w:cs="Arial"/>
          <w:sz w:val="24"/>
          <w:szCs w:val="24"/>
        </w:rPr>
        <w:t xml:space="preserve"> </w:t>
      </w:r>
      <w:r w:rsidRPr="00D21FFF">
        <w:rPr>
          <w:rFonts w:ascii="Arial" w:eastAsia="Calibri" w:hAnsi="Arial" w:cs="Arial"/>
          <w:sz w:val="24"/>
          <w:szCs w:val="24"/>
        </w:rPr>
        <w:t>w Przysietnicy:</w:t>
      </w:r>
      <w:r w:rsidR="00D21FFF" w:rsidRPr="00D21FFF">
        <w:rPr>
          <w:rFonts w:ascii="Arial" w:eastAsia="Calibri" w:hAnsi="Arial" w:cs="Arial"/>
          <w:sz w:val="24"/>
          <w:szCs w:val="24"/>
        </w:rPr>
        <w:br/>
      </w:r>
      <w:r w:rsidRPr="00D21FFF">
        <w:rPr>
          <w:rFonts w:ascii="Arial" w:eastAsia="Calibri" w:hAnsi="Arial" w:cs="Arial"/>
          <w:sz w:val="24"/>
          <w:szCs w:val="24"/>
        </w:rPr>
        <w:t>kadra pedagogiczna – 23 nauczycieli/nauczycielek</w:t>
      </w:r>
      <w:r w:rsidR="00E271D1" w:rsidRPr="00D21FFF">
        <w:rPr>
          <w:rFonts w:ascii="Arial" w:eastAsia="Calibri" w:hAnsi="Arial" w:cs="Arial"/>
          <w:sz w:val="24"/>
          <w:szCs w:val="24"/>
        </w:rPr>
        <w:t xml:space="preserve"> </w:t>
      </w:r>
      <w:r w:rsidRPr="00D21FFF">
        <w:rPr>
          <w:rFonts w:ascii="Arial" w:eastAsia="Calibri" w:hAnsi="Arial" w:cs="Arial"/>
          <w:sz w:val="24"/>
          <w:szCs w:val="24"/>
        </w:rPr>
        <w:t>(17 kobiet),</w:t>
      </w:r>
      <w:r w:rsidR="00D21FFF" w:rsidRPr="00D21FFF">
        <w:rPr>
          <w:rFonts w:ascii="Arial" w:eastAsia="Calibri" w:hAnsi="Arial" w:cs="Arial"/>
          <w:sz w:val="24"/>
          <w:szCs w:val="24"/>
        </w:rPr>
        <w:br/>
      </w:r>
      <w:r w:rsidRPr="00D21FFF">
        <w:rPr>
          <w:rFonts w:ascii="Arial" w:eastAsia="Calibri" w:hAnsi="Arial" w:cs="Arial"/>
          <w:sz w:val="24"/>
          <w:szCs w:val="24"/>
        </w:rPr>
        <w:t>80 uczniów/uczennic (40 dziewczyn</w:t>
      </w:r>
      <w:r w:rsidR="00E271D1" w:rsidRPr="00D21FFF">
        <w:rPr>
          <w:rFonts w:ascii="Arial" w:eastAsia="Calibri" w:hAnsi="Arial" w:cs="Arial"/>
          <w:sz w:val="24"/>
          <w:szCs w:val="24"/>
        </w:rPr>
        <w:t>),</w:t>
      </w:r>
      <w:r w:rsidR="00D21FFF" w:rsidRPr="00D21FFF">
        <w:rPr>
          <w:rFonts w:ascii="Arial" w:eastAsia="Calibri" w:hAnsi="Arial" w:cs="Arial"/>
          <w:sz w:val="24"/>
          <w:szCs w:val="24"/>
        </w:rPr>
        <w:br/>
      </w:r>
      <w:r w:rsidRPr="00D21FFF">
        <w:rPr>
          <w:rFonts w:ascii="Arial" w:eastAsia="Calibri" w:hAnsi="Arial" w:cs="Arial"/>
          <w:sz w:val="24"/>
          <w:szCs w:val="24"/>
        </w:rPr>
        <w:t>40 rodziców/opiekunów prawnych (24 kobiet);</w:t>
      </w:r>
    </w:p>
    <w:p w:rsidR="00BA5C08" w:rsidRPr="00D21FFF" w:rsidRDefault="00BA5C08" w:rsidP="00D21FF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D21FFF">
        <w:rPr>
          <w:rFonts w:ascii="Arial" w:eastAsia="Calibri" w:hAnsi="Arial" w:cs="Arial"/>
          <w:sz w:val="24"/>
          <w:szCs w:val="24"/>
        </w:rPr>
        <w:t>Szkoła Podstawowa im. Najświętszego Serca Jezusa w Starej Wsi:</w:t>
      </w:r>
      <w:r w:rsidR="00D21FFF" w:rsidRPr="00D21FFF">
        <w:rPr>
          <w:rFonts w:ascii="Arial" w:eastAsia="Calibri" w:hAnsi="Arial" w:cs="Arial"/>
          <w:sz w:val="24"/>
          <w:szCs w:val="24"/>
        </w:rPr>
        <w:br/>
      </w:r>
      <w:r w:rsidRPr="00D21FFF">
        <w:rPr>
          <w:rFonts w:ascii="Arial" w:eastAsia="Calibri" w:hAnsi="Arial" w:cs="Arial"/>
          <w:sz w:val="24"/>
          <w:szCs w:val="24"/>
        </w:rPr>
        <w:t>kadra pedagogiczna – 38 nauczycieli/nauczycielek (30 kobiet</w:t>
      </w:r>
      <w:r w:rsidR="00E271D1" w:rsidRPr="00D21FFF">
        <w:rPr>
          <w:rFonts w:ascii="Arial" w:eastAsia="Calibri" w:hAnsi="Arial" w:cs="Arial"/>
          <w:sz w:val="24"/>
          <w:szCs w:val="24"/>
        </w:rPr>
        <w:t>),</w:t>
      </w:r>
      <w:r w:rsidR="00D21FFF" w:rsidRPr="00D21FFF">
        <w:rPr>
          <w:rFonts w:ascii="Arial" w:eastAsia="Calibri" w:hAnsi="Arial" w:cs="Arial"/>
          <w:sz w:val="24"/>
          <w:szCs w:val="24"/>
        </w:rPr>
        <w:br/>
      </w:r>
      <w:r w:rsidRPr="00D21FFF">
        <w:rPr>
          <w:rFonts w:ascii="Arial" w:eastAsia="Calibri" w:hAnsi="Arial" w:cs="Arial"/>
          <w:sz w:val="24"/>
          <w:szCs w:val="24"/>
        </w:rPr>
        <w:t xml:space="preserve">180 uczniów/uczennic (90 dziewczyn), </w:t>
      </w:r>
      <w:r w:rsidR="00D21FFF" w:rsidRPr="00D21FFF">
        <w:rPr>
          <w:rFonts w:ascii="Arial" w:eastAsia="Calibri" w:hAnsi="Arial" w:cs="Arial"/>
          <w:sz w:val="24"/>
          <w:szCs w:val="24"/>
        </w:rPr>
        <w:br/>
      </w:r>
      <w:r w:rsidRPr="00D21FFF">
        <w:rPr>
          <w:rFonts w:ascii="Arial" w:eastAsia="Calibri" w:hAnsi="Arial" w:cs="Arial"/>
          <w:sz w:val="24"/>
          <w:szCs w:val="24"/>
        </w:rPr>
        <w:t>90 rodziców/opiekunów prawnych</w:t>
      </w:r>
      <w:r w:rsidR="00D21FFF" w:rsidRPr="00D21FFF">
        <w:rPr>
          <w:rFonts w:ascii="Arial" w:eastAsia="Calibri" w:hAnsi="Arial" w:cs="Arial"/>
          <w:sz w:val="24"/>
          <w:szCs w:val="24"/>
        </w:rPr>
        <w:t xml:space="preserve"> </w:t>
      </w:r>
      <w:r w:rsidRPr="00D21FFF">
        <w:rPr>
          <w:rFonts w:ascii="Arial" w:eastAsia="Calibri" w:hAnsi="Arial" w:cs="Arial"/>
          <w:sz w:val="24"/>
          <w:szCs w:val="24"/>
        </w:rPr>
        <w:t>(54 kobiet);</w:t>
      </w:r>
    </w:p>
    <w:p w:rsidR="00BA5C08" w:rsidRPr="00D21FFF" w:rsidRDefault="00BA5C08" w:rsidP="00D21FF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D21FFF">
        <w:rPr>
          <w:rFonts w:ascii="Arial" w:eastAsia="Calibri" w:hAnsi="Arial" w:cs="Arial"/>
          <w:sz w:val="24"/>
          <w:szCs w:val="24"/>
        </w:rPr>
        <w:t>Szkoła Podstawowa im. prof. Waleriana Pańki w Turzym Polu:</w:t>
      </w:r>
      <w:r w:rsidR="00D21FFF" w:rsidRPr="00D21FFF">
        <w:rPr>
          <w:rFonts w:ascii="Arial" w:eastAsia="Calibri" w:hAnsi="Arial" w:cs="Arial"/>
          <w:sz w:val="24"/>
          <w:szCs w:val="24"/>
        </w:rPr>
        <w:br/>
      </w:r>
      <w:r w:rsidRPr="00D21FFF">
        <w:rPr>
          <w:rFonts w:ascii="Arial" w:eastAsia="Calibri" w:hAnsi="Arial" w:cs="Arial"/>
          <w:sz w:val="24"/>
          <w:szCs w:val="24"/>
        </w:rPr>
        <w:t>kadra pedagogiczna – 17 nauczycieli/nauczycielek (15 kobiet</w:t>
      </w:r>
      <w:r w:rsidR="00E271D1" w:rsidRPr="00D21FFF">
        <w:rPr>
          <w:rFonts w:ascii="Arial" w:eastAsia="Calibri" w:hAnsi="Arial" w:cs="Arial"/>
          <w:sz w:val="24"/>
          <w:szCs w:val="24"/>
        </w:rPr>
        <w:t>),</w:t>
      </w:r>
      <w:r w:rsidR="00D21FFF" w:rsidRPr="00D21FFF">
        <w:rPr>
          <w:rFonts w:ascii="Arial" w:eastAsia="Calibri" w:hAnsi="Arial" w:cs="Arial"/>
          <w:sz w:val="24"/>
          <w:szCs w:val="24"/>
        </w:rPr>
        <w:br/>
      </w:r>
      <w:r w:rsidRPr="00D21FFF">
        <w:rPr>
          <w:rFonts w:ascii="Arial" w:eastAsia="Calibri" w:hAnsi="Arial" w:cs="Arial"/>
          <w:sz w:val="24"/>
          <w:szCs w:val="24"/>
        </w:rPr>
        <w:t xml:space="preserve">60 uczniów/uczennic (30 dziewczyn), </w:t>
      </w:r>
      <w:r w:rsidR="00D21FFF" w:rsidRPr="00D21FFF">
        <w:rPr>
          <w:rFonts w:ascii="Arial" w:eastAsia="Calibri" w:hAnsi="Arial" w:cs="Arial"/>
          <w:sz w:val="24"/>
          <w:szCs w:val="24"/>
        </w:rPr>
        <w:br/>
      </w:r>
      <w:r w:rsidRPr="00D21FFF">
        <w:rPr>
          <w:rFonts w:ascii="Arial" w:eastAsia="Calibri" w:hAnsi="Arial" w:cs="Arial"/>
          <w:sz w:val="24"/>
          <w:szCs w:val="24"/>
        </w:rPr>
        <w:t>30 rodziców/opiekunów prawnych (18 kobiet);</w:t>
      </w:r>
    </w:p>
    <w:p w:rsidR="00BA5C08" w:rsidRPr="00D21FFF" w:rsidRDefault="00BA5C08" w:rsidP="00D21FFF">
      <w:pPr>
        <w:pStyle w:val="Akapitzlist"/>
        <w:numPr>
          <w:ilvl w:val="0"/>
          <w:numId w:val="5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D21FFF">
        <w:rPr>
          <w:rFonts w:ascii="Arial" w:eastAsia="Calibri" w:hAnsi="Arial" w:cs="Arial"/>
          <w:sz w:val="24"/>
          <w:szCs w:val="24"/>
        </w:rPr>
        <w:t>Szkoła Podstawowa w Zmiennicy:</w:t>
      </w:r>
      <w:r w:rsidR="00D21FFF" w:rsidRPr="00D21FFF">
        <w:rPr>
          <w:rFonts w:ascii="Arial" w:eastAsia="Calibri" w:hAnsi="Arial" w:cs="Arial"/>
          <w:sz w:val="24"/>
          <w:szCs w:val="24"/>
        </w:rPr>
        <w:br/>
      </w:r>
      <w:r w:rsidRPr="00D21FFF">
        <w:rPr>
          <w:rFonts w:ascii="Arial" w:eastAsia="Calibri" w:hAnsi="Arial" w:cs="Arial"/>
          <w:sz w:val="24"/>
          <w:szCs w:val="24"/>
        </w:rPr>
        <w:t xml:space="preserve">kadra pedagogiczna – 20 nauczycieli/nauczycielek (17 kobiet), </w:t>
      </w:r>
      <w:r w:rsidR="00D21FFF" w:rsidRPr="00D21FFF">
        <w:rPr>
          <w:rFonts w:ascii="Arial" w:eastAsia="Calibri" w:hAnsi="Arial" w:cs="Arial"/>
          <w:sz w:val="24"/>
          <w:szCs w:val="24"/>
        </w:rPr>
        <w:br/>
      </w:r>
      <w:r w:rsidRPr="00D21FFF">
        <w:rPr>
          <w:rFonts w:ascii="Arial" w:eastAsia="Calibri" w:hAnsi="Arial" w:cs="Arial"/>
          <w:sz w:val="24"/>
          <w:szCs w:val="24"/>
        </w:rPr>
        <w:t>60 uczniów/uczennic</w:t>
      </w:r>
      <w:r w:rsidR="00E271D1" w:rsidRPr="00D21FFF">
        <w:rPr>
          <w:rFonts w:ascii="Arial" w:eastAsia="Calibri" w:hAnsi="Arial" w:cs="Arial"/>
          <w:sz w:val="24"/>
          <w:szCs w:val="24"/>
        </w:rPr>
        <w:t xml:space="preserve"> </w:t>
      </w:r>
      <w:r w:rsidRPr="00D21FFF">
        <w:rPr>
          <w:rFonts w:ascii="Arial" w:eastAsia="Calibri" w:hAnsi="Arial" w:cs="Arial"/>
          <w:sz w:val="24"/>
          <w:szCs w:val="24"/>
        </w:rPr>
        <w:t xml:space="preserve">(30 dziewczyn), </w:t>
      </w:r>
      <w:r w:rsidR="00D21FFF" w:rsidRPr="00D21FFF">
        <w:rPr>
          <w:rFonts w:ascii="Arial" w:eastAsia="Calibri" w:hAnsi="Arial" w:cs="Arial"/>
          <w:sz w:val="24"/>
          <w:szCs w:val="24"/>
        </w:rPr>
        <w:br/>
      </w:r>
      <w:r w:rsidRPr="00D21FFF">
        <w:rPr>
          <w:rFonts w:ascii="Arial" w:eastAsia="Calibri" w:hAnsi="Arial" w:cs="Arial"/>
          <w:sz w:val="24"/>
          <w:szCs w:val="24"/>
        </w:rPr>
        <w:t>30 rodziców/opiekunów prawnych (18 kobiet);</w:t>
      </w:r>
    </w:p>
    <w:p w:rsidR="00BA5C08" w:rsidRPr="00D21FFF" w:rsidRDefault="00BA5C08" w:rsidP="00D21FFF">
      <w:pPr>
        <w:pStyle w:val="Akapitzlist"/>
        <w:numPr>
          <w:ilvl w:val="0"/>
          <w:numId w:val="5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D21FFF">
        <w:rPr>
          <w:rFonts w:ascii="Arial" w:eastAsia="Calibri" w:hAnsi="Arial" w:cs="Arial"/>
          <w:sz w:val="24"/>
          <w:szCs w:val="24"/>
        </w:rPr>
        <w:t xml:space="preserve">Szkoła Podstawowa Nr 1 w Brzozowie im. prof. Władysława Szafera: </w:t>
      </w:r>
      <w:r w:rsidR="00D21FFF" w:rsidRPr="00D21FFF">
        <w:rPr>
          <w:rFonts w:ascii="Arial" w:eastAsia="Calibri" w:hAnsi="Arial" w:cs="Arial"/>
          <w:sz w:val="24"/>
          <w:szCs w:val="24"/>
        </w:rPr>
        <w:br/>
      </w:r>
      <w:r w:rsidRPr="00D21FFF">
        <w:rPr>
          <w:rFonts w:ascii="Arial" w:eastAsia="Calibri" w:hAnsi="Arial" w:cs="Arial"/>
          <w:sz w:val="24"/>
          <w:szCs w:val="24"/>
        </w:rPr>
        <w:t xml:space="preserve">kadra pedagogiczna – 67 nauczycieli/nauczycielek (56 kobiet), </w:t>
      </w:r>
      <w:r w:rsidR="00D21FFF" w:rsidRPr="00D21FFF">
        <w:rPr>
          <w:rFonts w:ascii="Arial" w:eastAsia="Calibri" w:hAnsi="Arial" w:cs="Arial"/>
          <w:sz w:val="24"/>
          <w:szCs w:val="24"/>
        </w:rPr>
        <w:br/>
      </w:r>
      <w:r w:rsidRPr="00D21FFF">
        <w:rPr>
          <w:rFonts w:ascii="Arial" w:eastAsia="Calibri" w:hAnsi="Arial" w:cs="Arial"/>
          <w:sz w:val="24"/>
          <w:szCs w:val="24"/>
        </w:rPr>
        <w:t>300</w:t>
      </w:r>
      <w:r w:rsidR="00E271D1" w:rsidRPr="00D21FFF">
        <w:rPr>
          <w:rFonts w:ascii="Arial" w:eastAsia="Calibri" w:hAnsi="Arial" w:cs="Arial"/>
          <w:sz w:val="24"/>
          <w:szCs w:val="24"/>
        </w:rPr>
        <w:t xml:space="preserve"> </w:t>
      </w:r>
      <w:r w:rsidRPr="00D21FFF">
        <w:rPr>
          <w:rFonts w:ascii="Arial" w:eastAsia="Calibri" w:hAnsi="Arial" w:cs="Arial"/>
          <w:sz w:val="24"/>
          <w:szCs w:val="24"/>
        </w:rPr>
        <w:t>uczniów/uczennic (150 dziewczyn</w:t>
      </w:r>
      <w:r w:rsidR="00E271D1" w:rsidRPr="00D21FFF">
        <w:rPr>
          <w:rFonts w:ascii="Arial" w:eastAsia="Calibri" w:hAnsi="Arial" w:cs="Arial"/>
          <w:sz w:val="24"/>
          <w:szCs w:val="24"/>
        </w:rPr>
        <w:t>),</w:t>
      </w:r>
      <w:r w:rsidR="00D21FFF" w:rsidRPr="00D21FFF">
        <w:rPr>
          <w:rFonts w:ascii="Arial" w:eastAsia="Calibri" w:hAnsi="Arial" w:cs="Arial"/>
          <w:sz w:val="24"/>
          <w:szCs w:val="24"/>
        </w:rPr>
        <w:br/>
      </w:r>
      <w:r w:rsidRPr="00D21FFF">
        <w:rPr>
          <w:rFonts w:ascii="Arial" w:eastAsia="Calibri" w:hAnsi="Arial" w:cs="Arial"/>
          <w:sz w:val="24"/>
          <w:szCs w:val="24"/>
        </w:rPr>
        <w:t>150 rodziców/opiekunów prawnych</w:t>
      </w:r>
      <w:r w:rsidR="00D21FFF" w:rsidRPr="00D21FFF">
        <w:rPr>
          <w:rFonts w:ascii="Arial" w:eastAsia="Calibri" w:hAnsi="Arial" w:cs="Arial"/>
          <w:sz w:val="24"/>
          <w:szCs w:val="24"/>
        </w:rPr>
        <w:t xml:space="preserve"> </w:t>
      </w:r>
      <w:r w:rsidRPr="00D21FFF">
        <w:rPr>
          <w:rFonts w:ascii="Arial" w:eastAsia="Calibri" w:hAnsi="Arial" w:cs="Arial"/>
          <w:sz w:val="24"/>
          <w:szCs w:val="24"/>
        </w:rPr>
        <w:t>(90 kobiet);</w:t>
      </w:r>
    </w:p>
    <w:p w:rsidR="00BA5C08" w:rsidRPr="00D21FFF" w:rsidRDefault="00BA5C08" w:rsidP="00D21FFF">
      <w:pPr>
        <w:pStyle w:val="Akapitzlist"/>
        <w:numPr>
          <w:ilvl w:val="0"/>
          <w:numId w:val="5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D21FFF">
        <w:rPr>
          <w:rFonts w:ascii="Arial" w:eastAsia="Calibri" w:hAnsi="Arial" w:cs="Arial"/>
          <w:sz w:val="24"/>
          <w:szCs w:val="24"/>
        </w:rPr>
        <w:t>Szkoła Podstawowa nr 2 im. Ignacego Łukasiewicza w Humniskach:</w:t>
      </w:r>
      <w:r w:rsidR="00D21FFF" w:rsidRPr="00D21FFF">
        <w:rPr>
          <w:rFonts w:ascii="Arial" w:eastAsia="Calibri" w:hAnsi="Arial" w:cs="Arial"/>
          <w:sz w:val="24"/>
          <w:szCs w:val="24"/>
        </w:rPr>
        <w:br/>
      </w:r>
      <w:r w:rsidRPr="00D21FFF">
        <w:rPr>
          <w:rFonts w:ascii="Arial" w:eastAsia="Calibri" w:hAnsi="Arial" w:cs="Arial"/>
          <w:sz w:val="24"/>
          <w:szCs w:val="24"/>
        </w:rPr>
        <w:t>kadra pedagogiczna – 16 nauczycieli/nauczycielek (13 kobiet</w:t>
      </w:r>
      <w:r w:rsidR="00E271D1" w:rsidRPr="00D21FFF">
        <w:rPr>
          <w:rFonts w:ascii="Arial" w:eastAsia="Calibri" w:hAnsi="Arial" w:cs="Arial"/>
          <w:sz w:val="24"/>
          <w:szCs w:val="24"/>
        </w:rPr>
        <w:t>),</w:t>
      </w:r>
      <w:r w:rsidR="00D21FFF" w:rsidRPr="00D21FFF">
        <w:rPr>
          <w:rFonts w:ascii="Arial" w:eastAsia="Calibri" w:hAnsi="Arial" w:cs="Arial"/>
          <w:sz w:val="24"/>
          <w:szCs w:val="24"/>
        </w:rPr>
        <w:br/>
      </w:r>
      <w:r w:rsidRPr="00D21FFF">
        <w:rPr>
          <w:rFonts w:ascii="Arial" w:eastAsia="Calibri" w:hAnsi="Arial" w:cs="Arial"/>
          <w:sz w:val="24"/>
          <w:szCs w:val="24"/>
        </w:rPr>
        <w:t xml:space="preserve">80 uczniów/uczennic (40 dziewczyn), </w:t>
      </w:r>
      <w:r w:rsidR="00D21FFF" w:rsidRPr="00D21FFF">
        <w:rPr>
          <w:rFonts w:ascii="Arial" w:eastAsia="Calibri" w:hAnsi="Arial" w:cs="Arial"/>
          <w:sz w:val="24"/>
          <w:szCs w:val="24"/>
        </w:rPr>
        <w:br/>
      </w:r>
      <w:r w:rsidRPr="00D21FFF">
        <w:rPr>
          <w:rFonts w:ascii="Arial" w:eastAsia="Calibri" w:hAnsi="Arial" w:cs="Arial"/>
          <w:sz w:val="24"/>
          <w:szCs w:val="24"/>
        </w:rPr>
        <w:t>40 rodziców/opiekunów prawnych (24 kobiet);</w:t>
      </w:r>
    </w:p>
    <w:p w:rsidR="00BA5C08" w:rsidRPr="00D21FFF" w:rsidRDefault="00BA5C08" w:rsidP="00D21FFF">
      <w:pPr>
        <w:pStyle w:val="Akapitzlist"/>
        <w:numPr>
          <w:ilvl w:val="0"/>
          <w:numId w:val="5"/>
        </w:num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D21FFF">
        <w:rPr>
          <w:rFonts w:ascii="Arial" w:eastAsia="Calibri" w:hAnsi="Arial" w:cs="Arial"/>
          <w:sz w:val="24"/>
          <w:szCs w:val="24"/>
        </w:rPr>
        <w:t xml:space="preserve">Zespół Szkolno-Przedszkolny w </w:t>
      </w:r>
      <w:r w:rsidR="00792A47">
        <w:rPr>
          <w:rFonts w:ascii="Arial" w:eastAsia="Calibri" w:hAnsi="Arial" w:cs="Arial"/>
          <w:sz w:val="24"/>
          <w:szCs w:val="24"/>
        </w:rPr>
        <w:t>Humniskach:</w:t>
      </w:r>
      <w:r w:rsidR="00792A47">
        <w:rPr>
          <w:rFonts w:ascii="Arial" w:eastAsia="Calibri" w:hAnsi="Arial" w:cs="Arial"/>
          <w:sz w:val="24"/>
          <w:szCs w:val="24"/>
        </w:rPr>
        <w:br/>
        <w:t>kadra pedagogiczna</w:t>
      </w:r>
      <w:r w:rsidRPr="00D21FFF">
        <w:rPr>
          <w:rFonts w:ascii="Arial" w:eastAsia="Calibri" w:hAnsi="Arial" w:cs="Arial"/>
          <w:sz w:val="24"/>
          <w:szCs w:val="24"/>
        </w:rPr>
        <w:t>– 29 nauczycieli/nauczycielek (22 kobiet),</w:t>
      </w:r>
      <w:r w:rsidR="00792A47">
        <w:rPr>
          <w:rFonts w:ascii="Arial" w:eastAsia="Calibri" w:hAnsi="Arial" w:cs="Arial"/>
          <w:sz w:val="24"/>
          <w:szCs w:val="24"/>
        </w:rPr>
        <w:br/>
      </w:r>
      <w:r w:rsidRPr="00D21FFF">
        <w:rPr>
          <w:rFonts w:ascii="Arial" w:eastAsia="Calibri" w:hAnsi="Arial" w:cs="Arial"/>
          <w:sz w:val="24"/>
          <w:szCs w:val="24"/>
        </w:rPr>
        <w:t>120 uczniów/uczennic (60</w:t>
      </w:r>
      <w:r w:rsidR="00E271D1" w:rsidRPr="00D21FFF">
        <w:rPr>
          <w:rFonts w:ascii="Arial" w:eastAsia="Calibri" w:hAnsi="Arial" w:cs="Arial"/>
          <w:sz w:val="24"/>
          <w:szCs w:val="24"/>
        </w:rPr>
        <w:t xml:space="preserve"> </w:t>
      </w:r>
      <w:r w:rsidRPr="00D21FFF">
        <w:rPr>
          <w:rFonts w:ascii="Arial" w:eastAsia="Calibri" w:hAnsi="Arial" w:cs="Arial"/>
          <w:sz w:val="24"/>
          <w:szCs w:val="24"/>
        </w:rPr>
        <w:t>dziewczyn),</w:t>
      </w:r>
      <w:r w:rsidR="00792A47">
        <w:rPr>
          <w:rFonts w:ascii="Arial" w:eastAsia="Calibri" w:hAnsi="Arial" w:cs="Arial"/>
          <w:sz w:val="24"/>
          <w:szCs w:val="24"/>
        </w:rPr>
        <w:br/>
      </w:r>
      <w:r w:rsidRPr="00D21FFF">
        <w:rPr>
          <w:rFonts w:ascii="Arial" w:eastAsia="Calibri" w:hAnsi="Arial" w:cs="Arial"/>
          <w:sz w:val="24"/>
          <w:szCs w:val="24"/>
        </w:rPr>
        <w:t>60 rodziców/opiekunów prawnych (36 kobiet).</w:t>
      </w:r>
    </w:p>
    <w:p w:rsidR="005D68AA" w:rsidRPr="00D21FFF" w:rsidRDefault="005D68AA" w:rsidP="00D21FFF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:rsidR="00002E45" w:rsidRPr="00D21FFF" w:rsidRDefault="005D68AA" w:rsidP="00D21FF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D21FF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Główne zadania w ramach realizacji Projektu:</w:t>
      </w:r>
      <w:r w:rsidRPr="00D21FFF">
        <w:rPr>
          <w:rFonts w:ascii="Arial" w:eastAsia="Times New Roman" w:hAnsi="Arial" w:cs="Arial"/>
          <w:color w:val="FF0000"/>
          <w:sz w:val="24"/>
          <w:szCs w:val="24"/>
          <w:lang w:eastAsia="pl-PL"/>
        </w:rPr>
        <w:br/>
      </w:r>
      <w:r w:rsidR="00002E45" w:rsidRPr="00D21FFF">
        <w:rPr>
          <w:rFonts w:ascii="Arial" w:hAnsi="Arial" w:cs="Arial"/>
          <w:sz w:val="24"/>
          <w:szCs w:val="24"/>
        </w:rPr>
        <w:t>Projekt będzie realizował kompleksowy program rozwojowy ukierunkowany na podniesienie jakości edukacji, zakłada co najmniej dwie formy wsparcia przy czym obligatoryjnie jedną z nich jest wsparcie uczniów w nabywaniu i rozwijaniu kompetencji kluczowych m.in.:</w:t>
      </w:r>
    </w:p>
    <w:p w:rsidR="00002E45" w:rsidRPr="00D21FFF" w:rsidRDefault="00002E45" w:rsidP="00D21FF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D21FFF">
        <w:rPr>
          <w:rFonts w:ascii="Arial" w:hAnsi="Arial" w:cs="Arial"/>
          <w:sz w:val="24"/>
          <w:szCs w:val="24"/>
        </w:rPr>
        <w:t>1. Podnoszenie kwalifikacji/kompetencji zawodowych kadry pedagogicznej</w:t>
      </w:r>
    </w:p>
    <w:p w:rsidR="00002E45" w:rsidRPr="00D21FFF" w:rsidRDefault="00002E45" w:rsidP="00D21FF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D21FFF">
        <w:rPr>
          <w:rFonts w:ascii="Arial" w:hAnsi="Arial" w:cs="Arial"/>
          <w:sz w:val="24"/>
          <w:szCs w:val="24"/>
        </w:rPr>
        <w:t>2. Indywidualne formy doskonalenia nauczycieli</w:t>
      </w:r>
    </w:p>
    <w:p w:rsidR="00002E45" w:rsidRPr="00D21FFF" w:rsidRDefault="00002E45" w:rsidP="00D21FF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D21FFF">
        <w:rPr>
          <w:rFonts w:ascii="Arial" w:hAnsi="Arial" w:cs="Arial"/>
          <w:sz w:val="24"/>
          <w:szCs w:val="24"/>
        </w:rPr>
        <w:t>3. Wsparcie uczniów w nabywaniu i rozwijaniu kompetencji kluczowych</w:t>
      </w:r>
    </w:p>
    <w:p w:rsidR="00002E45" w:rsidRPr="00D21FFF" w:rsidRDefault="00002E45" w:rsidP="00D21FF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D21FFF">
        <w:rPr>
          <w:rFonts w:ascii="Arial" w:hAnsi="Arial" w:cs="Arial"/>
          <w:sz w:val="24"/>
          <w:szCs w:val="24"/>
        </w:rPr>
        <w:t>4. Wsparcie kierowane do wszystkich rodziców</w:t>
      </w:r>
    </w:p>
    <w:p w:rsidR="00002E45" w:rsidRPr="00D21FFF" w:rsidRDefault="00002E45" w:rsidP="00D21FF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D21FFF">
        <w:rPr>
          <w:rFonts w:ascii="Arial" w:hAnsi="Arial" w:cs="Arial"/>
          <w:sz w:val="24"/>
          <w:szCs w:val="24"/>
        </w:rPr>
        <w:t>5. Doposażenie/wyposażenie pracowni.</w:t>
      </w:r>
    </w:p>
    <w:p w:rsidR="005D68AA" w:rsidRPr="00D21FFF" w:rsidRDefault="005D68AA" w:rsidP="00D21FF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:rsidR="00002E45" w:rsidRPr="00D21FFF" w:rsidRDefault="005D68AA" w:rsidP="00D21FF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D21FF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Główne rezultaty:</w:t>
      </w:r>
      <w:r w:rsidRPr="00D21FFF">
        <w:rPr>
          <w:rFonts w:ascii="Arial" w:eastAsia="Times New Roman" w:hAnsi="Arial" w:cs="Arial"/>
          <w:color w:val="FF0000"/>
          <w:sz w:val="24"/>
          <w:szCs w:val="24"/>
          <w:lang w:eastAsia="pl-PL"/>
        </w:rPr>
        <w:br/>
      </w:r>
      <w:r w:rsidRPr="00D21FFF">
        <w:rPr>
          <w:rFonts w:ascii="Arial" w:hAnsi="Arial" w:cs="Arial"/>
          <w:sz w:val="24"/>
          <w:szCs w:val="24"/>
        </w:rPr>
        <w:t>1</w:t>
      </w:r>
      <w:r w:rsidR="00002E45" w:rsidRPr="00D21FFF">
        <w:rPr>
          <w:rFonts w:ascii="Arial" w:hAnsi="Arial" w:cs="Arial"/>
          <w:sz w:val="24"/>
          <w:szCs w:val="24"/>
        </w:rPr>
        <w:t>. Liczba szkół i placówek systemu oświaty objętych wsparciem – 10</w:t>
      </w:r>
    </w:p>
    <w:p w:rsidR="00002E45" w:rsidRPr="00D21FFF" w:rsidRDefault="00002E45" w:rsidP="00D21FF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D21FFF">
        <w:rPr>
          <w:rFonts w:ascii="Arial" w:hAnsi="Arial" w:cs="Arial"/>
          <w:sz w:val="24"/>
          <w:szCs w:val="24"/>
        </w:rPr>
        <w:t xml:space="preserve">2. Liczba uczniów szkół i placówek systemu oświaty prowadzących </w:t>
      </w:r>
      <w:r w:rsidR="00972C2A">
        <w:rPr>
          <w:rFonts w:ascii="Arial" w:hAnsi="Arial" w:cs="Arial"/>
          <w:sz w:val="24"/>
          <w:szCs w:val="24"/>
        </w:rPr>
        <w:t xml:space="preserve">kształcenie </w:t>
      </w:r>
      <w:r w:rsidRPr="00D21FFF">
        <w:rPr>
          <w:rFonts w:ascii="Arial" w:hAnsi="Arial" w:cs="Arial"/>
          <w:sz w:val="24"/>
          <w:szCs w:val="24"/>
        </w:rPr>
        <w:t>ogólne objętych wsparciem –1260</w:t>
      </w:r>
    </w:p>
    <w:p w:rsidR="00002E45" w:rsidRPr="00D21FFF" w:rsidRDefault="00002E45" w:rsidP="00D21FF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D21FFF">
        <w:rPr>
          <w:rFonts w:ascii="Arial" w:hAnsi="Arial" w:cs="Arial"/>
          <w:sz w:val="24"/>
          <w:szCs w:val="24"/>
        </w:rPr>
        <w:t>3. Liczba przedstawicieli kadry szkół i placówek systemu oświaty, którzy uzyskali kwalifikacje po opuszczeniu programu - 293</w:t>
      </w:r>
    </w:p>
    <w:p w:rsidR="00EB67DE" w:rsidRPr="00EB67DE" w:rsidRDefault="005D68AA" w:rsidP="00D21FF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972C2A">
        <w:rPr>
          <w:rFonts w:ascii="Arial" w:eastAsia="Times New Roman" w:hAnsi="Arial" w:cs="Arial"/>
          <w:color w:val="FF0000"/>
          <w:sz w:val="24"/>
          <w:szCs w:val="24"/>
          <w:lang w:eastAsia="pl-PL"/>
        </w:rPr>
        <w:br/>
      </w:r>
      <w:r w:rsidRPr="00972C2A">
        <w:rPr>
          <w:rFonts w:ascii="Arial" w:eastAsia="Times New Roman" w:hAnsi="Arial" w:cs="Arial"/>
          <w:sz w:val="24"/>
          <w:szCs w:val="24"/>
          <w:lang w:eastAsia="pl-PL"/>
        </w:rPr>
        <w:t>Szczegółowe informacje dostępne są pod adresem: </w:t>
      </w:r>
      <w:hyperlink r:id="rId9" w:history="1">
        <w:r w:rsidR="00EB67DE" w:rsidRPr="00EB67DE">
          <w:rPr>
            <w:rStyle w:val="Hipercze"/>
            <w:rFonts w:ascii="Arial" w:hAnsi="Arial" w:cs="Arial"/>
            <w:sz w:val="24"/>
            <w:szCs w:val="24"/>
          </w:rPr>
          <w:t>https://brzozow.pl/nowa-jakosc-ksztalcenia-w-gminie-brzozow-projekt/</w:t>
        </w:r>
      </w:hyperlink>
    </w:p>
    <w:p w:rsidR="005D68AA" w:rsidRPr="003B371B" w:rsidRDefault="005D68AA" w:rsidP="00D21FFF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</w:pPr>
      <w:r w:rsidRPr="00D21FFF">
        <w:rPr>
          <w:rFonts w:ascii="Arial" w:eastAsia="Times New Roman" w:hAnsi="Arial" w:cs="Arial"/>
          <w:color w:val="FF0000"/>
          <w:sz w:val="24"/>
          <w:szCs w:val="24"/>
          <w:lang w:eastAsia="pl-PL"/>
        </w:rPr>
        <w:br/>
      </w:r>
      <w:r w:rsidRPr="00D21FF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#</w:t>
      </w:r>
      <w:proofErr w:type="spellStart"/>
      <w:r w:rsidRPr="00D21FF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FunduszeUE</w:t>
      </w:r>
      <w:proofErr w:type="spellEnd"/>
      <w:r w:rsidRPr="00D21FF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, #</w:t>
      </w:r>
      <w:proofErr w:type="spellStart"/>
      <w:r w:rsidRPr="00D21FF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FunduszeEuropejskie</w:t>
      </w:r>
      <w:proofErr w:type="spellEnd"/>
    </w:p>
    <w:p w:rsidR="00E271D1" w:rsidRPr="00D21FFF" w:rsidRDefault="005D68AA" w:rsidP="00D17602">
      <w:pPr>
        <w:spacing w:before="100" w:beforeAutospacing="1" w:after="0" w:line="276" w:lineRule="auto"/>
        <w:ind w:left="375"/>
        <w:rPr>
          <w:rFonts w:ascii="Arial" w:eastAsia="Times New Roman" w:hAnsi="Arial" w:cs="Arial"/>
          <w:sz w:val="24"/>
          <w:szCs w:val="24"/>
          <w:lang w:eastAsia="pl-PL"/>
        </w:rPr>
      </w:pPr>
      <w:r w:rsidRPr="00D21FF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Start w:id="0" w:name="_GoBack"/>
      <w:bookmarkEnd w:id="0"/>
    </w:p>
    <w:sectPr w:rsidR="00E271D1" w:rsidRPr="00D21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C7F" w:rsidRDefault="00440C7F" w:rsidP="008518A8">
      <w:pPr>
        <w:spacing w:after="0" w:line="240" w:lineRule="auto"/>
      </w:pPr>
      <w:r>
        <w:separator/>
      </w:r>
    </w:p>
  </w:endnote>
  <w:endnote w:type="continuationSeparator" w:id="0">
    <w:p w:rsidR="00440C7F" w:rsidRDefault="00440C7F" w:rsidP="00851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C7F" w:rsidRDefault="00440C7F" w:rsidP="008518A8">
      <w:pPr>
        <w:spacing w:after="0" w:line="240" w:lineRule="auto"/>
      </w:pPr>
      <w:r>
        <w:separator/>
      </w:r>
    </w:p>
  </w:footnote>
  <w:footnote w:type="continuationSeparator" w:id="0">
    <w:p w:rsidR="00440C7F" w:rsidRDefault="00440C7F" w:rsidP="00851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D12B3"/>
    <w:multiLevelType w:val="hybridMultilevel"/>
    <w:tmpl w:val="77927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EF1F0B"/>
    <w:multiLevelType w:val="hybridMultilevel"/>
    <w:tmpl w:val="0C3818AA"/>
    <w:lvl w:ilvl="0" w:tplc="7D50ED1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052BB"/>
    <w:multiLevelType w:val="hybridMultilevel"/>
    <w:tmpl w:val="431AC8C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77513EEA"/>
    <w:multiLevelType w:val="hybridMultilevel"/>
    <w:tmpl w:val="8FE00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9B4743"/>
    <w:multiLevelType w:val="multilevel"/>
    <w:tmpl w:val="4F64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8A8"/>
    <w:rsid w:val="00002E45"/>
    <w:rsid w:val="00024B1D"/>
    <w:rsid w:val="00090703"/>
    <w:rsid w:val="00097FE7"/>
    <w:rsid w:val="000A04E1"/>
    <w:rsid w:val="000C71A5"/>
    <w:rsid w:val="001F115C"/>
    <w:rsid w:val="001F73FA"/>
    <w:rsid w:val="00254FB3"/>
    <w:rsid w:val="002D30B9"/>
    <w:rsid w:val="00355191"/>
    <w:rsid w:val="003B371B"/>
    <w:rsid w:val="00440C7F"/>
    <w:rsid w:val="00456679"/>
    <w:rsid w:val="004C54DC"/>
    <w:rsid w:val="00537DFB"/>
    <w:rsid w:val="005949AC"/>
    <w:rsid w:val="005B5245"/>
    <w:rsid w:val="005C0543"/>
    <w:rsid w:val="005D68AA"/>
    <w:rsid w:val="006014BB"/>
    <w:rsid w:val="006431A3"/>
    <w:rsid w:val="006F3443"/>
    <w:rsid w:val="007016B5"/>
    <w:rsid w:val="00746774"/>
    <w:rsid w:val="00782C61"/>
    <w:rsid w:val="00791E3A"/>
    <w:rsid w:val="00792A47"/>
    <w:rsid w:val="007C4C8A"/>
    <w:rsid w:val="007E2D62"/>
    <w:rsid w:val="007F5F23"/>
    <w:rsid w:val="00821D8F"/>
    <w:rsid w:val="008518A8"/>
    <w:rsid w:val="00860D38"/>
    <w:rsid w:val="00861B79"/>
    <w:rsid w:val="0087225B"/>
    <w:rsid w:val="008875DA"/>
    <w:rsid w:val="008A3BB5"/>
    <w:rsid w:val="008C349B"/>
    <w:rsid w:val="008D4443"/>
    <w:rsid w:val="008D73DC"/>
    <w:rsid w:val="008D78F9"/>
    <w:rsid w:val="009662F6"/>
    <w:rsid w:val="00972C2A"/>
    <w:rsid w:val="00A0154C"/>
    <w:rsid w:val="00A61F2C"/>
    <w:rsid w:val="00A958F9"/>
    <w:rsid w:val="00B579B0"/>
    <w:rsid w:val="00B96339"/>
    <w:rsid w:val="00BA5C08"/>
    <w:rsid w:val="00C23B81"/>
    <w:rsid w:val="00C271E9"/>
    <w:rsid w:val="00C5158D"/>
    <w:rsid w:val="00CC0904"/>
    <w:rsid w:val="00D17602"/>
    <w:rsid w:val="00D21FFF"/>
    <w:rsid w:val="00D30F09"/>
    <w:rsid w:val="00D70400"/>
    <w:rsid w:val="00D94AFB"/>
    <w:rsid w:val="00DB722C"/>
    <w:rsid w:val="00E079FD"/>
    <w:rsid w:val="00E271D1"/>
    <w:rsid w:val="00E57B61"/>
    <w:rsid w:val="00EB67DE"/>
    <w:rsid w:val="00EE7D00"/>
    <w:rsid w:val="00F55EE3"/>
    <w:rsid w:val="00F62A44"/>
    <w:rsid w:val="00FA383F"/>
    <w:rsid w:val="00FC1D4A"/>
    <w:rsid w:val="00FF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18A8"/>
  </w:style>
  <w:style w:type="paragraph" w:styleId="Stopka">
    <w:name w:val="footer"/>
    <w:basedOn w:val="Normalny"/>
    <w:link w:val="StopkaZnak"/>
    <w:uiPriority w:val="99"/>
    <w:unhideWhenUsed/>
    <w:rsid w:val="00851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18A8"/>
  </w:style>
  <w:style w:type="paragraph" w:styleId="Tekstdymka">
    <w:name w:val="Balloon Text"/>
    <w:basedOn w:val="Normalny"/>
    <w:link w:val="TekstdymkaZnak"/>
    <w:uiPriority w:val="99"/>
    <w:semiHidden/>
    <w:unhideWhenUsed/>
    <w:rsid w:val="00FF3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1E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5D68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A3BB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18A8"/>
  </w:style>
  <w:style w:type="paragraph" w:styleId="Stopka">
    <w:name w:val="footer"/>
    <w:basedOn w:val="Normalny"/>
    <w:link w:val="StopkaZnak"/>
    <w:uiPriority w:val="99"/>
    <w:unhideWhenUsed/>
    <w:rsid w:val="00851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18A8"/>
  </w:style>
  <w:style w:type="paragraph" w:styleId="Tekstdymka">
    <w:name w:val="Balloon Text"/>
    <w:basedOn w:val="Normalny"/>
    <w:link w:val="TekstdymkaZnak"/>
    <w:uiPriority w:val="99"/>
    <w:semiHidden/>
    <w:unhideWhenUsed/>
    <w:rsid w:val="00FF3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1E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5D68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A3B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0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rzozow.pl/nowa-jakosc-ksztalcenia-w-gminie-brzozow-projekt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732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Admin Altum</cp:lastModifiedBy>
  <cp:revision>56</cp:revision>
  <dcterms:created xsi:type="dcterms:W3CDTF">2024-06-25T10:48:00Z</dcterms:created>
  <dcterms:modified xsi:type="dcterms:W3CDTF">2024-10-15T09:31:00Z</dcterms:modified>
</cp:coreProperties>
</file>